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0C" w:rsidRPr="00EE4A0C" w:rsidRDefault="00EE4A0C" w:rsidP="00EE4A0C">
      <w:pPr>
        <w:jc w:val="right"/>
        <w:rPr>
          <w:rFonts w:ascii="Sylfaen" w:eastAsia="Calibri" w:hAnsi="Sylfaen"/>
          <w:lang w:val="ka-GE"/>
        </w:rPr>
      </w:pPr>
      <w:r w:rsidRPr="00EE4A0C">
        <w:rPr>
          <w:rFonts w:ascii="Sylfaen" w:eastAsia="Calibri" w:hAnsi="Sylfaen"/>
          <w:lang w:val="ka-GE"/>
        </w:rPr>
        <w:t xml:space="preserve">საგანმანათლებლო პროგრამის  </w:t>
      </w:r>
    </w:p>
    <w:p w:rsidR="00EE4A0C" w:rsidRPr="00EE4A0C" w:rsidRDefault="00EE4A0C" w:rsidP="00EE4A0C">
      <w:pPr>
        <w:jc w:val="right"/>
        <w:rPr>
          <w:rFonts w:ascii="Sylfaen" w:eastAsia="Calibri" w:hAnsi="Sylfaen"/>
          <w:lang w:val="en-US"/>
        </w:rPr>
      </w:pPr>
      <w:r w:rsidRPr="00EE4A0C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4A0C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E4A0C">
        <w:rPr>
          <w:rFonts w:ascii="Sylfaen" w:eastAsia="Calibri" w:hAnsi="Sylfaen"/>
          <w:lang w:val="en-US"/>
        </w:rPr>
        <w:t>დანართი</w:t>
      </w:r>
      <w:proofErr w:type="spellEnd"/>
      <w:r w:rsidRPr="00EE4A0C">
        <w:rPr>
          <w:rFonts w:ascii="Sylfaen" w:eastAsia="Calibri" w:hAnsi="Sylfaen"/>
          <w:lang w:val="ka-GE"/>
        </w:rPr>
        <w:t xml:space="preserve">  №</w:t>
      </w:r>
      <w:proofErr w:type="gramEnd"/>
      <w:r w:rsidRPr="00EE4A0C">
        <w:rPr>
          <w:rFonts w:ascii="Sylfaen" w:eastAsia="Calibri" w:hAnsi="Sylfaen"/>
          <w:lang w:val="ka-GE"/>
        </w:rPr>
        <w:t xml:space="preserve">  </w:t>
      </w:r>
      <w:r w:rsidR="00A42FFC">
        <w:rPr>
          <w:rFonts w:ascii="Sylfaen" w:eastAsia="Calibri" w:hAnsi="Sylfaen"/>
          <w:lang w:val="ka-GE"/>
        </w:rPr>
        <w:t>2</w:t>
      </w:r>
      <w:r w:rsidR="00486A5E">
        <w:rPr>
          <w:rFonts w:ascii="Sylfaen" w:eastAsia="Calibri" w:hAnsi="Sylfaen"/>
          <w:lang w:val="ka-GE"/>
        </w:rPr>
        <w:t>6</w:t>
      </w:r>
    </w:p>
    <w:p w:rsidR="00EE4A0C" w:rsidRPr="00EE4A0C" w:rsidRDefault="00EE4A0C" w:rsidP="00EE4A0C">
      <w:pPr>
        <w:jc w:val="right"/>
        <w:rPr>
          <w:rFonts w:ascii="Sylfaen" w:eastAsia="Calibri" w:hAnsi="Sylfaen"/>
          <w:lang w:val="ka-GE"/>
        </w:rPr>
      </w:pPr>
    </w:p>
    <w:p w:rsidR="00EE4A0C" w:rsidRPr="00EE4A0C" w:rsidRDefault="00EE4A0C" w:rsidP="00EE4A0C">
      <w:pPr>
        <w:rPr>
          <w:rFonts w:ascii="Sylfaen" w:eastAsia="Calibri" w:hAnsi="Sylfaen"/>
          <w:lang w:val="en-US"/>
        </w:rPr>
      </w:pPr>
    </w:p>
    <w:p w:rsidR="00EE4A0C" w:rsidRPr="00EE4A0C" w:rsidRDefault="00EE4A0C" w:rsidP="00EE4A0C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4A0C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6F55D3" w:rsidRPr="006F55D3" w:rsidRDefault="006F55D3" w:rsidP="006F55D3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6F55D3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6F55D3" w:rsidRPr="006F55D3" w:rsidRDefault="006F55D3" w:rsidP="006F55D3">
      <w:pPr>
        <w:jc w:val="center"/>
        <w:rPr>
          <w:rFonts w:ascii="Sylfaen" w:eastAsia="Calibri" w:hAnsi="Sylfaen"/>
          <w:lang w:val="ka-GE"/>
        </w:rPr>
      </w:pPr>
      <w:r w:rsidRPr="006F55D3">
        <w:rPr>
          <w:rFonts w:ascii="Sylfaen" w:eastAsia="Calibri" w:hAnsi="Sylfaen"/>
          <w:lang w:val="ka-GE"/>
        </w:rPr>
        <w:t>პროფესიული საგანმანათლებლო პროგრამა</w:t>
      </w:r>
    </w:p>
    <w:p w:rsidR="00EE4A0C" w:rsidRPr="00EE4A0C" w:rsidRDefault="00EE4A0C" w:rsidP="00EE4A0C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EE4A0C">
        <w:rPr>
          <w:rFonts w:ascii="Sylfaen" w:eastAsia="Calibri" w:hAnsi="Sylfaen" w:cs="Sylfaen"/>
          <w:b/>
          <w:sz w:val="28"/>
          <w:szCs w:val="28"/>
          <w:lang w:val="ka-GE"/>
        </w:rPr>
        <w:t>ვეტერინარია</w:t>
      </w:r>
    </w:p>
    <w:p w:rsidR="00EE4A0C" w:rsidRPr="00EE4A0C" w:rsidRDefault="00EE4A0C" w:rsidP="00EE4A0C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EE4A0C" w:rsidRPr="00EE4A0C" w:rsidRDefault="00EE4A0C" w:rsidP="00EE4A0C">
      <w:pPr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  <w:r w:rsidRPr="00EE4A0C">
        <w:rPr>
          <w:rFonts w:ascii="Sylfaen" w:eastAsia="Calibri" w:hAnsi="Sylfaen" w:cs="Arial"/>
          <w:b/>
          <w:sz w:val="24"/>
          <w:szCs w:val="24"/>
          <w:lang w:val="ka-GE"/>
        </w:rPr>
        <w:t>მოდული</w:t>
      </w:r>
      <w:r w:rsidRPr="00EE4A0C">
        <w:rPr>
          <w:rFonts w:ascii="Sylfaen" w:eastAsia="Calibri" w:hAnsi="Sylfaen" w:cs="Arial"/>
          <w:b/>
          <w:sz w:val="24"/>
          <w:szCs w:val="24"/>
          <w:lang w:val="en-US"/>
        </w:rPr>
        <w:t xml:space="preserve">:  </w:t>
      </w:r>
      <w:r w:rsidR="00A42FFC" w:rsidRPr="00A42FFC">
        <w:rPr>
          <w:rFonts w:ascii="Sylfaen" w:eastAsia="Calibri" w:hAnsi="Sylfaen" w:cs="Arial"/>
          <w:b/>
          <w:sz w:val="24"/>
          <w:szCs w:val="24"/>
          <w:lang w:val="ka-GE"/>
        </w:rPr>
        <w:t>ცხოველთა მოვლა და კეთილდღეობაზე ზრუნვა</w:t>
      </w:r>
    </w:p>
    <w:p w:rsidR="00EE4A0C" w:rsidRPr="00EE4A0C" w:rsidRDefault="00EE4A0C" w:rsidP="00EE4A0C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4A0C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</w:p>
    <w:p w:rsidR="00EE4A0C" w:rsidRPr="00EE4A0C" w:rsidRDefault="00EE4A0C" w:rsidP="00EE4A0C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A94F9E" w:rsidRDefault="00A94F9E" w:rsidP="00EE4A0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A94F9E" w:rsidRDefault="00A94F9E" w:rsidP="00EE4A0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A94F9E" w:rsidRDefault="00A94F9E" w:rsidP="00EE4A0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EE4A0C" w:rsidRPr="00EE4A0C" w:rsidRDefault="00EE4A0C" w:rsidP="00EE4A0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4A0C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B77E97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EE4A0C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EE4A0C" w:rsidRDefault="00EE4A0C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A94F9E" w:rsidRDefault="00A94F9E" w:rsidP="00983FE6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983FE6" w:rsidRDefault="00490842" w:rsidP="00983FE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BB4489" w:rsidTr="0071153C">
        <w:trPr>
          <w:trHeight w:val="453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A5668B" w:rsidP="00F21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9D67B3" w:rsidRDefault="00540A54" w:rsidP="00F2178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0A54">
              <w:rPr>
                <w:rFonts w:ascii="Sylfaen" w:hAnsi="Sylfaen" w:cs="Arial"/>
                <w:sz w:val="20"/>
                <w:szCs w:val="20"/>
                <w:lang w:val="ka-GE"/>
              </w:rPr>
              <w:t>0911116</w:t>
            </w:r>
          </w:p>
        </w:tc>
      </w:tr>
      <w:tr w:rsidR="001B04B1" w:rsidRPr="00BB4489" w:rsidTr="0071153C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6A37B8" w:rsidP="00F21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2B0FA9" w:rsidP="00F2178E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DC7C3B">
              <w:rPr>
                <w:rFonts w:ascii="Sylfaen" w:hAnsi="Sylfaen"/>
                <w:sz w:val="20"/>
                <w:szCs w:val="20"/>
                <w:lang w:val="ka-GE"/>
              </w:rPr>
              <w:t>ცხოველთა</w:t>
            </w:r>
            <w:r w:rsidR="002A206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DC7C3B">
              <w:rPr>
                <w:rFonts w:ascii="Sylfaen" w:hAnsi="Sylfaen"/>
                <w:sz w:val="20"/>
                <w:szCs w:val="20"/>
                <w:lang w:val="ka-GE"/>
              </w:rPr>
              <w:t>მოვლა და კეთილდღეობაზე ზრუნვა</w:t>
            </w:r>
          </w:p>
        </w:tc>
      </w:tr>
      <w:tr w:rsidR="001B04B1" w:rsidRPr="00BB4489" w:rsidTr="0071153C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BE3CFF" w:rsidP="00F21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6A37B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CC7ED0" w:rsidP="00F2178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B04B1" w:rsidRPr="00BB4489" w:rsidTr="0071153C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1B3358" w:rsidP="00F2178E">
            <w:pPr>
              <w:tabs>
                <w:tab w:val="left" w:pos="5760"/>
              </w:tabs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1108FD" w:rsidRDefault="00B14A1C" w:rsidP="00F2178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1B04B1" w:rsidRPr="00BB4489" w:rsidTr="0071153C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6A37B8" w:rsidP="00F21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900A03" w:rsidRPr="00900A03" w:rsidRDefault="00B71F6F" w:rsidP="00B71F6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მოდულები: </w:t>
            </w:r>
            <w:proofErr w:type="spellStart"/>
            <w:r w:rsidR="002B0FA9" w:rsidRPr="0084142D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="00F2178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2B0FA9" w:rsidRPr="0084142D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ანატომიური</w:t>
            </w:r>
            <w:proofErr w:type="spellEnd"/>
            <w:r w:rsidR="00F2178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2B0FA9" w:rsidRPr="0084142D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="00F2178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1E4ACE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</w:t>
            </w:r>
            <w:r w:rsidR="002B0FA9" w:rsidRPr="0084142D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proofErr w:type="spellEnd"/>
            <w:r w:rsidR="00F2178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2B0FA9" w:rsidRPr="0084142D">
              <w:rPr>
                <w:rFonts w:ascii="Sylfaen" w:eastAsia="Arial Unicode MS" w:hAnsi="Sylfaen" w:cs="Arial Unicode MS"/>
                <w:sz w:val="20"/>
                <w:szCs w:val="20"/>
              </w:rPr>
              <w:t>თავისებურებები</w:t>
            </w:r>
            <w:proofErr w:type="spellEnd"/>
            <w:r w:rsidR="0083488A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 </w:t>
            </w:r>
            <w:r w:rsidR="00900A0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ცხოველთა კვება</w:t>
            </w:r>
          </w:p>
        </w:tc>
      </w:tr>
      <w:tr w:rsidR="001B04B1" w:rsidRPr="00BB4489" w:rsidTr="0071153C">
        <w:trPr>
          <w:trHeight w:val="1285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BE3CFF" w:rsidRPr="00BB4489" w:rsidRDefault="006A37B8" w:rsidP="00F2178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83488A" w:rsidRDefault="0083488A" w:rsidP="00F2178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BB4489" w:rsidRPr="00BB4489" w:rsidRDefault="00D42EA1" w:rsidP="00F2178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2A20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2A20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2A20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2A20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F2178E" w:rsidRPr="002A2069" w:rsidRDefault="002B0FA9" w:rsidP="00F2178E">
            <w:pPr>
              <w:jc w:val="both"/>
              <w:rPr>
                <w:rFonts w:ascii="Sylfaen" w:eastAsia="Sylfaen,Arial" w:hAnsi="Sylfaen" w:cs="Sylfaen"/>
                <w:sz w:val="20"/>
                <w:szCs w:val="20"/>
                <w:lang w:val="en-US"/>
              </w:rPr>
            </w:pPr>
            <w:r w:rsidRPr="002B0FA9">
              <w:rPr>
                <w:rFonts w:ascii="Sylfaen" w:hAnsi="Sylfaen"/>
                <w:sz w:val="20"/>
                <w:szCs w:val="20"/>
                <w:lang w:val="ka-GE"/>
              </w:rPr>
              <w:t>ცხოველის</w:t>
            </w:r>
            <w:r w:rsidR="002A206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B0FA9">
              <w:rPr>
                <w:rFonts w:ascii="Sylfaen" w:hAnsi="Sylfaen"/>
                <w:sz w:val="20"/>
                <w:szCs w:val="20"/>
                <w:lang w:val="ka-GE"/>
              </w:rPr>
              <w:t>კეთილდღეობის უზრუნველყოფი</w:t>
            </w:r>
            <w:r w:rsidR="00BD004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B0FA9">
              <w:rPr>
                <w:rFonts w:ascii="Sylfaen" w:hAnsi="Sylfaen"/>
                <w:sz w:val="20"/>
                <w:szCs w:val="20"/>
                <w:lang w:val="ka-GE"/>
              </w:rPr>
              <w:t xml:space="preserve"> პირობების</w:t>
            </w:r>
            <w:r w:rsidR="002A206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სასოფლო-სამეურნეო</w:t>
            </w:r>
            <w:proofErr w:type="spellEnd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შენახვის</w:t>
            </w:r>
            <w:proofErr w:type="spellEnd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სისტემების</w:t>
            </w:r>
            <w:proofErr w:type="spellEnd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  <w:proofErr w:type="spellEnd"/>
            <w:r w:rsidR="002A20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2A2069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და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სასოფლო-სამეურნეო</w:t>
            </w:r>
            <w:proofErr w:type="spellEnd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proofErr w:type="spellEnd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სადგომის</w:t>
            </w:r>
            <w:proofErr w:type="spellEnd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მოწესრიგება</w:t>
            </w:r>
            <w:proofErr w:type="spellEnd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დატვირთვა</w:t>
            </w:r>
            <w:proofErr w:type="spellEnd"/>
            <w:r w:rsidR="002A2069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r w:rsidR="00F2178E" w:rsidRPr="002A2069">
              <w:rPr>
                <w:rFonts w:ascii="Sylfaen" w:hAnsi="Sylfaen"/>
                <w:sz w:val="20"/>
                <w:szCs w:val="20"/>
                <w:lang w:val="ka-GE"/>
              </w:rPr>
              <w:t>ცხოველის მოვლა</w:t>
            </w:r>
            <w:r w:rsidR="00F2178E" w:rsidRPr="002A206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FA2BD5" w:rsidRPr="00BB4489" w:rsidRDefault="00FA2BD5" w:rsidP="00F2178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983FE6" w:rsidRDefault="001D26C0" w:rsidP="00983FE6">
      <w:pPr>
        <w:tabs>
          <w:tab w:val="left" w:pos="9586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ab/>
      </w: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FA2BD5" w:rsidRDefault="00FA2BD5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1D6034" w:rsidRDefault="00490842" w:rsidP="00BB4489">
      <w:pPr>
        <w:pStyle w:val="a6"/>
        <w:jc w:val="both"/>
        <w:rPr>
          <w:rFonts w:ascii="Sylfaen" w:hAnsi="Sylfaen" w:cs="Arial"/>
          <w:b/>
          <w:lang w:val="ka-GE"/>
        </w:rPr>
      </w:pPr>
      <w:r w:rsidRPr="00983FE6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651D92" w:rsidRPr="00983FE6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983FE6">
        <w:rPr>
          <w:rFonts w:ascii="Sylfaen" w:hAnsi="Sylfaen" w:cs="Arial"/>
          <w:b/>
          <w:lang w:val="ka-GE"/>
        </w:rPr>
        <w:t xml:space="preserve"> ჩანა</w:t>
      </w:r>
      <w:r w:rsidR="0074643C" w:rsidRPr="00983FE6">
        <w:rPr>
          <w:rFonts w:ascii="Sylfaen" w:hAnsi="Sylfaen" w:cs="Arial"/>
          <w:b/>
          <w:lang w:val="ka-GE"/>
        </w:rPr>
        <w:t>წერები</w:t>
      </w:r>
    </w:p>
    <w:p w:rsidR="00A96E7D" w:rsidRPr="00BB4489" w:rsidRDefault="00A96E7D" w:rsidP="00BB4489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267"/>
        <w:gridCol w:w="4501"/>
        <w:gridCol w:w="5996"/>
        <w:gridCol w:w="2130"/>
      </w:tblGrid>
      <w:tr w:rsidR="00BD0041" w:rsidRPr="00BD0041" w:rsidTr="0083488A">
        <w:trPr>
          <w:trHeight w:val="1115"/>
          <w:jc w:val="center"/>
        </w:trPr>
        <w:tc>
          <w:tcPr>
            <w:tcW w:w="761" w:type="pct"/>
            <w:shd w:val="clear" w:color="auto" w:fill="DBE5F1" w:themeFill="accent1" w:themeFillTint="33"/>
            <w:vAlign w:val="center"/>
          </w:tcPr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A96E7D" w:rsidRPr="00BD0041" w:rsidRDefault="00A96E7D" w:rsidP="00983FE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11" w:type="pct"/>
            <w:shd w:val="clear" w:color="auto" w:fill="DBE5F1" w:themeFill="accent1" w:themeFillTint="33"/>
            <w:vAlign w:val="center"/>
          </w:tcPr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13" w:type="pct"/>
            <w:shd w:val="clear" w:color="auto" w:fill="DBE5F1" w:themeFill="accent1" w:themeFillTint="33"/>
            <w:vAlign w:val="center"/>
          </w:tcPr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15" w:type="pct"/>
            <w:shd w:val="clear" w:color="auto" w:fill="DBE5F1" w:themeFill="accent1" w:themeFillTint="33"/>
            <w:vAlign w:val="center"/>
          </w:tcPr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D0041" w:rsidRPr="00BD0041" w:rsidTr="0083488A">
        <w:trPr>
          <w:trHeight w:val="422"/>
          <w:jc w:val="center"/>
        </w:trPr>
        <w:tc>
          <w:tcPr>
            <w:tcW w:w="761" w:type="pct"/>
            <w:shd w:val="clear" w:color="auto" w:fill="auto"/>
            <w:vAlign w:val="center"/>
          </w:tcPr>
          <w:p w:rsidR="00A96E7D" w:rsidRPr="00BD0041" w:rsidRDefault="00A96E7D" w:rsidP="00DB0838">
            <w:pPr>
              <w:tabs>
                <w:tab w:val="left" w:pos="33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>1. ცხოველის</w:t>
            </w:r>
            <w:r w:rsidR="002A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>კეთილდღეობის უზრუნველყოფი</w:t>
            </w:r>
            <w:r w:rsidR="002A206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 პირობების აღწერა</w:t>
            </w:r>
          </w:p>
        </w:tc>
        <w:tc>
          <w:tcPr>
            <w:tcW w:w="1511" w:type="pct"/>
            <w:shd w:val="clear" w:color="auto" w:fill="auto"/>
          </w:tcPr>
          <w:p w:rsidR="00A96E7D" w:rsidRPr="00BD0041" w:rsidRDefault="00A96E7D" w:rsidP="0083488A">
            <w:pPr>
              <w:pStyle w:val="a3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0F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ცხოველის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სახეობის მიხედვით, აღწერს </w:t>
            </w:r>
            <w:r w:rsidR="00005D36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ბუნებრივი ქცევისათვის საჭირო პირობებს;</w:t>
            </w:r>
          </w:p>
          <w:p w:rsidR="00A96E7D" w:rsidRPr="00BD0041" w:rsidRDefault="00A96E7D" w:rsidP="0083488A">
            <w:pPr>
              <w:pStyle w:val="a3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სახეობის მიხედვით, აღწერს </w:t>
            </w:r>
            <w:r w:rsidR="00005D36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60F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კვების პირობებს;</w:t>
            </w:r>
          </w:p>
          <w:p w:rsidR="00A96E7D" w:rsidRPr="00BD0041" w:rsidRDefault="00A96E7D" w:rsidP="0083488A">
            <w:pPr>
              <w:pStyle w:val="a3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სახეობის მიხედვით, აღწერს შიშისა და სტრესისგან </w:t>
            </w:r>
            <w:r w:rsidR="00005D36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დაცვის პირობებს;</w:t>
            </w:r>
          </w:p>
          <w:p w:rsidR="00A96E7D" w:rsidRPr="00BD0041" w:rsidRDefault="00A96E7D" w:rsidP="0083488A">
            <w:pPr>
              <w:pStyle w:val="a3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სახეობის მიხედვით, აღწერს </w:t>
            </w:r>
            <w:r w:rsidR="00005D36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მისთვის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ტკივილის მიყენებისაგან დაცვის პირობებს;</w:t>
            </w:r>
          </w:p>
          <w:p w:rsidR="00A96E7D" w:rsidRPr="00BD0041" w:rsidRDefault="00A96E7D" w:rsidP="0083488A">
            <w:pPr>
              <w:pStyle w:val="a3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კეთილდღეობის მიზნით, ასაბუთებს </w:t>
            </w:r>
            <w:r w:rsidRPr="00F60F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ვეტერინარული კეთილსაიმედოობის 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>უზრუნველყოფის მნიშვნელობას;</w:t>
            </w:r>
          </w:p>
          <w:p w:rsidR="00A96E7D" w:rsidRPr="00BD0041" w:rsidRDefault="00A96E7D" w:rsidP="0083488A">
            <w:pPr>
              <w:pStyle w:val="a3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კეთილდღეობის მიზნით, ასაბუთებს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ბაზარზე განთავსებულ ვეტერინარულ პრეპარატებთან დაკავშირებით, მოსახლეობის დ</w:t>
            </w:r>
            <w:r w:rsidR="00F60F31">
              <w:rPr>
                <w:rFonts w:ascii="Sylfaen" w:hAnsi="Sylfaen" w:cs="Sylfaen"/>
                <w:sz w:val="20"/>
                <w:szCs w:val="20"/>
                <w:lang w:val="ka-GE"/>
              </w:rPr>
              <w:t>როული ინფორმირების მნიშვნელობას.</w:t>
            </w:r>
          </w:p>
          <w:p w:rsidR="00A96E7D" w:rsidRPr="00BD0041" w:rsidRDefault="00A96E7D" w:rsidP="00F60F31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2"/>
                <w:tab w:val="left" w:pos="28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line="259" w:lineRule="auto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013" w:type="pct"/>
            <w:vAlign w:val="center"/>
          </w:tcPr>
          <w:p w:rsidR="00005D36" w:rsidRPr="00BD0041" w:rsidRDefault="00005D36" w:rsidP="006A37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ცხოველი:</w:t>
            </w:r>
            <w:r w:rsidR="002A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შინაური ან გარეული ცხოველი ან ფრინველი</w:t>
            </w:r>
          </w:p>
          <w:p w:rsidR="00A96E7D" w:rsidRPr="00BD0041" w:rsidRDefault="00A96E7D" w:rsidP="006A37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ბუნებრივი ქცევისათვის საჭირო პირობები:</w:t>
            </w:r>
            <w:r w:rsidR="002A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- საცხოვრებელი გარემო</w:t>
            </w:r>
            <w:r w:rsid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ტემპერატურული რეჟიმი</w:t>
            </w:r>
            <w:r w:rsid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 კონტაქურობა და სიხშირე და სხვა</w:t>
            </w:r>
          </w:p>
          <w:p w:rsidR="00A96E7D" w:rsidRPr="00BD0041" w:rsidRDefault="00005D36" w:rsidP="006A37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ცხოველის </w:t>
            </w:r>
            <w:r w:rsidR="00A96E7D"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კვების პირობები:</w:t>
            </w:r>
            <w:r w:rsidR="002A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A96E7D"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საკვების სახე</w:t>
            </w:r>
            <w:r w:rsid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A96E7D" w:rsidRPr="00BD0041">
              <w:rPr>
                <w:rFonts w:ascii="Sylfaen" w:hAnsi="Sylfaen" w:cs="Sylfaen"/>
                <w:sz w:val="20"/>
                <w:szCs w:val="20"/>
                <w:lang w:val="ka-GE"/>
              </w:rPr>
              <w:t>- საკვების მიწოდების პერიოდულობა</w:t>
            </w:r>
            <w:r w:rsid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A96E7D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წყლის ხელმისაწვდომობა</w:t>
            </w:r>
          </w:p>
          <w:p w:rsidR="00A96E7D" w:rsidRPr="00BD0041" w:rsidRDefault="00A96E7D" w:rsidP="006A37B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ვეტერინარული</w:t>
            </w:r>
            <w:r w:rsidR="006A37B8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კეთილსაიმედოობა</w:t>
            </w:r>
            <w:r w:rsidRPr="00BD004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A206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განსაზღვრულ ტერიტორიაზე დაავადებების არარსებობა</w:t>
            </w:r>
          </w:p>
          <w:p w:rsidR="00B85B78" w:rsidRPr="00BD0041" w:rsidRDefault="00B85B78" w:rsidP="0083488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A96E7D" w:rsidRPr="00BD0041" w:rsidRDefault="00A96E7D" w:rsidP="00FA2B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D0041" w:rsidRPr="00BD0041" w:rsidTr="0083488A">
        <w:trPr>
          <w:trHeight w:val="422"/>
          <w:jc w:val="center"/>
        </w:trPr>
        <w:tc>
          <w:tcPr>
            <w:tcW w:w="761" w:type="pct"/>
            <w:shd w:val="clear" w:color="auto" w:fill="auto"/>
          </w:tcPr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2. სასოფლო-სამეურნეო ცხოველთა შენახვის სისტემების აღწერა</w:t>
            </w:r>
          </w:p>
        </w:tc>
        <w:tc>
          <w:tcPr>
            <w:tcW w:w="1511" w:type="pct"/>
            <w:shd w:val="clear" w:color="auto" w:fill="auto"/>
          </w:tcPr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  <w:tab w:val="left" w:pos="3030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აღწერს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მსხვილფეხა რქოსანი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პირუტყვის  შენახვის სისტემებს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; 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  <w:tab w:val="left" w:pos="3030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აღწერს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ღორის შენახვის სისტემებს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  <w:tab w:val="left" w:pos="3030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აღწერს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ცხვრის და თხის შენახვის სისტემებს;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  <w:tab w:val="left" w:pos="3030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 განმარტავს ცხოველთა შენახვის სისტემის გავლენას ცხოველთა პროდუქტიულობაზე;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აღწერს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ფრინველის შენახვის სისტემებს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 მათ გავლენას ფრინველის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კეთილდღეობაზე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</w:p>
        </w:tc>
        <w:tc>
          <w:tcPr>
            <w:tcW w:w="2013" w:type="pct"/>
          </w:tcPr>
          <w:p w:rsidR="00B85B78" w:rsidRPr="00900A03" w:rsidRDefault="00B85B78" w:rsidP="0083488A">
            <w:pPr>
              <w:pStyle w:val="Normal1"/>
              <w:tabs>
                <w:tab w:val="left" w:pos="3030"/>
              </w:tabs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 xml:space="preserve">მეხორცული და მერძეული მიმართულების პირუტყვის  შენახვის სისტემები: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ბაგური</w:t>
            </w:r>
            <w:r w:rsidRPr="00900A03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 xml:space="preserve"> (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დაბმული და დაუბმელი), ბაგურ-საძოვრული, ბაგურ-ბანაკური, მომთაბარე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83488A">
            <w:pPr>
              <w:pStyle w:val="Normal1"/>
              <w:tabs>
                <w:tab w:val="left" w:pos="3030"/>
              </w:tabs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ღორის შენახვის სისტემები: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დოლფარული, ბაგური, ბანაკური;</w:t>
            </w:r>
          </w:p>
          <w:p w:rsidR="00B85B78" w:rsidRPr="00900A03" w:rsidRDefault="00B85B78" w:rsidP="0083488A">
            <w:pPr>
              <w:pStyle w:val="Normal1"/>
              <w:tabs>
                <w:tab w:val="left" w:pos="3030"/>
              </w:tabs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ცხვრის და თხის შენახვის სისტემები:</w:t>
            </w:r>
            <w:r w:rsidR="002A206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სტაციონარული,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მთა-ბარული;</w:t>
            </w:r>
          </w:p>
          <w:p w:rsidR="00B85B78" w:rsidRPr="00900A03" w:rsidRDefault="00B85B78" w:rsidP="0083488A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ფრინველის შენახვის სისტემები:</w:t>
            </w:r>
            <w:r w:rsidR="0083488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ქვეშსაფენი, გალიური, კომბინირებული.</w:t>
            </w:r>
          </w:p>
        </w:tc>
        <w:tc>
          <w:tcPr>
            <w:tcW w:w="715" w:type="pct"/>
            <w:vAlign w:val="center"/>
          </w:tcPr>
          <w:p w:rsidR="00B85B78" w:rsidRPr="00BD0041" w:rsidRDefault="00B85B78" w:rsidP="00B85B78">
            <w:pPr>
              <w:pStyle w:val="Normal1"/>
              <w:rPr>
                <w:rFonts w:ascii="Merriweather" w:eastAsia="Merriweather" w:hAnsi="Merriweather" w:cs="Merriweather"/>
                <w:color w:val="auto"/>
                <w:sz w:val="20"/>
                <w:szCs w:val="20"/>
              </w:rPr>
            </w:pPr>
          </w:p>
          <w:p w:rsidR="00B85B78" w:rsidRPr="00BD0041" w:rsidRDefault="00B85B78" w:rsidP="00B85B78">
            <w:pPr>
              <w:pStyle w:val="Normal1"/>
              <w:jc w:val="center"/>
              <w:rPr>
                <w:rFonts w:ascii="Merriweather" w:eastAsia="Merriweather" w:hAnsi="Merriweather" w:cs="Merriweather"/>
                <w:color w:val="auto"/>
                <w:sz w:val="20"/>
                <w:szCs w:val="20"/>
              </w:rPr>
            </w:pPr>
          </w:p>
          <w:p w:rsidR="00B85B78" w:rsidRPr="00BD0041" w:rsidRDefault="00B85B78" w:rsidP="00B85B78">
            <w:pPr>
              <w:pStyle w:val="Normal1"/>
              <w:jc w:val="center"/>
              <w:rPr>
                <w:rFonts w:ascii="Merriweather" w:eastAsia="Merriweather" w:hAnsi="Merriweather" w:cs="Merriweather"/>
                <w:color w:val="auto"/>
                <w:sz w:val="20"/>
                <w:szCs w:val="20"/>
              </w:rPr>
            </w:pPr>
            <w:r w:rsidRPr="00BD0041">
              <w:rPr>
                <w:rFonts w:ascii="Arial Unicode MS" w:eastAsia="Arial Unicode MS" w:hAnsi="Arial Unicode MS" w:cs="Arial Unicode MS"/>
                <w:color w:val="auto"/>
                <w:sz w:val="20"/>
                <w:szCs w:val="20"/>
              </w:rPr>
              <w:t>გამოკითხვა</w:t>
            </w:r>
          </w:p>
        </w:tc>
      </w:tr>
      <w:tr w:rsidR="00BD0041" w:rsidRPr="00BD0041" w:rsidTr="0083488A">
        <w:trPr>
          <w:trHeight w:val="422"/>
          <w:jc w:val="center"/>
        </w:trPr>
        <w:tc>
          <w:tcPr>
            <w:tcW w:w="761" w:type="pct"/>
            <w:shd w:val="clear" w:color="auto" w:fill="auto"/>
            <w:vAlign w:val="center"/>
          </w:tcPr>
          <w:p w:rsidR="00B85B78" w:rsidRPr="00900A03" w:rsidRDefault="00B85B78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3.  სასოფლო-სამეურნეო ცხოველთა სადგომის მოწესრიგება - დატვირთვა</w:t>
            </w:r>
          </w:p>
          <w:p w:rsidR="00B85B78" w:rsidRPr="00900A03" w:rsidRDefault="00B85B78" w:rsidP="002A2069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511" w:type="pct"/>
            <w:shd w:val="clear" w:color="auto" w:fill="auto"/>
          </w:tcPr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90"/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 აფასებს სადგომის მდგომარეობას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90"/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უსაფრთხოების წესების  დაცვით ამოწმებს დანადგარების გამართულობას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სასოფლო-სამეურნეო ცხოველთა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 სახეობის შესაბამისად იცავს სადგომის  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ზოოჰიგიენურ პარამეტრებს;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სახეობისა და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სქესობრივ-ასაკობრივი ჯგუფების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მიხედვით  სწორად</w:t>
            </w:r>
            <w:r w:rsid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 სადგომის დატვირთვას;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45"/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შრომის უსაფრთხოების წესების  დაცვით ახორციელებს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ინვენტარის, აღჭურვილობის და მანქანა-დანადგარების მართვას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  <w:tab w:val="left" w:pos="540"/>
                <w:tab w:val="left" w:pos="303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უსაფრთხოების წესების დაცვით ახორციელებს ინვენტარის, აღჭურვილობის, მანქანა-დანადგარებისმოვლა</w:t>
            </w:r>
            <w:r w:rsid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- შენახვას;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ახდენს სასოფლო-სამეურნეო ცხოველთა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ქვეშსაფენის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შერჩევას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ზოოტექნიკური პარამეტრების შესაბამისად ახორციელებს სასოფლო-სამეურნეო ცხოველთა სადგომის  კლიმატის კონტროლს.</w:t>
            </w:r>
          </w:p>
        </w:tc>
        <w:tc>
          <w:tcPr>
            <w:tcW w:w="2013" w:type="pct"/>
          </w:tcPr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სასოფლო-სამეურნეო ცხოველები: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მსხვილი რქოსანი პირუტყვი, ღორი, ცხვარი, თხა, ფრინველი.</w:t>
            </w:r>
          </w:p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ზოოჰიგიენური პარამეტრები: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ტემპერატურა, ტენიანობა, მავნე აირების შემცველობა, ჰაერის მოძრაობის სიჩქარე, განათება</w:t>
            </w:r>
            <w:r w:rsidR="002A206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</w:p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სქესობრივ-ასაკობრივი ჯგუფები: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კურო, ფური, უშობელი, დეკეული, მოზვერი,ხბო; ფურკამეჩი, ზაქი; კერატი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,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ნეზვი, ბურვაკი, გოჭი; ყოჩი,ნერბი, თოხლი, ბატკანი, ბოტი, ნეზვი, 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იკანი;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მამალი,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დედალი,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წიწილი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  <w:r w:rsidR="002A206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ჭუკი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ჭუჭული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ლაპი; ჩოჩორი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აღჭურვილობა, ინვენტარი, მანქანა-დანადგარები: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საკვებმზიდები, საკვების დამქუცმაცებელი, საკვებურები, დაწყურებისათვის საჭირო ინვენტარი, ქათმის დამჭერები, კვერცხის ასაკრეფი, ტენიანობის და ტემპერატურის საზომი, გალიები,  გათბობის და ვენტილაციის სისტემა, ნაკელის გამტანი სისტემა, საწველი სისტემა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ქვეშსაფენი: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ნახერხი, ბურბუშელა, ნამჯა.</w:t>
            </w:r>
          </w:p>
        </w:tc>
        <w:tc>
          <w:tcPr>
            <w:tcW w:w="715" w:type="pct"/>
            <w:vAlign w:val="center"/>
          </w:tcPr>
          <w:p w:rsidR="00B85B78" w:rsidRPr="002A2069" w:rsidRDefault="00B85B78" w:rsidP="00B85B78">
            <w:pPr>
              <w:pStyle w:val="Normal1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BD0041" w:rsidRPr="00BD0041" w:rsidTr="0083488A">
        <w:trPr>
          <w:trHeight w:val="422"/>
          <w:jc w:val="center"/>
        </w:trPr>
        <w:tc>
          <w:tcPr>
            <w:tcW w:w="761" w:type="pct"/>
            <w:shd w:val="clear" w:color="auto" w:fill="auto"/>
            <w:vAlign w:val="center"/>
          </w:tcPr>
          <w:p w:rsidR="00B85B78" w:rsidRPr="00BD0041" w:rsidRDefault="00B85B78" w:rsidP="006A37B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>4. ცხოველის მოვლა</w:t>
            </w:r>
          </w:p>
        </w:tc>
        <w:tc>
          <w:tcPr>
            <w:tcW w:w="1511" w:type="pct"/>
            <w:shd w:val="clear" w:color="auto" w:fill="auto"/>
          </w:tcPr>
          <w:p w:rsidR="00B85B78" w:rsidRPr="00BD0041" w:rsidRDefault="00B85B78" w:rsidP="006A37B8">
            <w:pPr>
              <w:pStyle w:val="a3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ჯანრმთელობის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დაცვით, ბანს ცხოველს;</w:t>
            </w:r>
          </w:p>
          <w:p w:rsidR="00B85B78" w:rsidRPr="00BD0041" w:rsidRDefault="00B85B78" w:rsidP="006A37B8">
            <w:pPr>
              <w:pStyle w:val="a3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დაცვით, ვარცხნის ცხოველს;</w:t>
            </w:r>
          </w:p>
          <w:p w:rsidR="00B85B78" w:rsidRPr="00BD0041" w:rsidRDefault="00B85B78" w:rsidP="006A37B8">
            <w:pPr>
              <w:pStyle w:val="a3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დაცვით, ახორციელებს ცხოველის გაკრეჭას;</w:t>
            </w:r>
          </w:p>
          <w:p w:rsidR="00B85B78" w:rsidRPr="00BD0041" w:rsidRDefault="00B85B78" w:rsidP="006A37B8">
            <w:pPr>
              <w:pStyle w:val="a3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დაცვით,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აჭრის ცხოველს  ფრჩხილებს;</w:t>
            </w:r>
          </w:p>
          <w:p w:rsidR="00B85B78" w:rsidRPr="00BD0041" w:rsidRDefault="00B85B78" w:rsidP="006A37B8">
            <w:pPr>
              <w:pStyle w:val="a3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="00900A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დაცვით, წმენდს ცხოველის ყურებს;</w:t>
            </w:r>
          </w:p>
          <w:p w:rsidR="00B85B78" w:rsidRPr="00BD0041" w:rsidRDefault="00B85B78" w:rsidP="006A37B8">
            <w:pPr>
              <w:pStyle w:val="a3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კანონმდებლობის</w:t>
            </w:r>
            <w:r w:rsidRPr="00BD00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შესაბამისად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 ახორციელებს  ნარჩენების განკარგვას.</w:t>
            </w:r>
          </w:p>
        </w:tc>
        <w:tc>
          <w:tcPr>
            <w:tcW w:w="2013" w:type="pct"/>
            <w:vAlign w:val="center"/>
          </w:tcPr>
          <w:p w:rsidR="00B85B78" w:rsidRPr="00BD0041" w:rsidRDefault="00B85B78" w:rsidP="00B85B7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კანონმდებლობა</w:t>
            </w:r>
            <w:r w:rsidRPr="00BD0041">
              <w:rPr>
                <w:rStyle w:val="af9"/>
                <w:rFonts w:ascii="Sylfaen" w:hAnsi="Sylfaen"/>
                <w:b/>
                <w:sz w:val="20"/>
                <w:szCs w:val="20"/>
                <w:lang w:val="ka-GE"/>
              </w:rPr>
              <w:footnoteReference w:id="1"/>
            </w:r>
            <w:r w:rsidRPr="00BD00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2A2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კანონი „სურსათის</w:t>
            </w:r>
            <w:r w:rsidRPr="00BD0041">
              <w:rPr>
                <w:rFonts w:eastAsia="Sylfaen"/>
                <w:sz w:val="20"/>
                <w:szCs w:val="20"/>
                <w:lang w:val="ka-GE"/>
              </w:rPr>
              <w:t>/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ცხოველის</w:t>
            </w:r>
            <w:r w:rsidR="002A2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საკვების</w:t>
            </w:r>
            <w:r w:rsidR="002A2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უვნებლობის</w:t>
            </w:r>
            <w:r w:rsidRPr="00BD0041">
              <w:rPr>
                <w:rFonts w:eastAsia="Sylfaen"/>
                <w:sz w:val="20"/>
                <w:szCs w:val="20"/>
                <w:lang w:val="ka-GE"/>
              </w:rPr>
              <w:t xml:space="preserve">,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ვეტერინარიისა</w:t>
            </w:r>
            <w:r w:rsidR="002A2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="002A2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მცენარეთა</w:t>
            </w:r>
            <w:r w:rsidR="002A2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დაცვის</w:t>
            </w:r>
            <w:r w:rsidR="002A2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კოდექსი“</w:t>
            </w:r>
          </w:p>
          <w:p w:rsidR="00B85B78" w:rsidRPr="00BD0041" w:rsidRDefault="00B85B78" w:rsidP="00B85B78">
            <w:pPr>
              <w:pStyle w:val="a3"/>
              <w:ind w:left="351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15" w:type="pct"/>
            <w:vAlign w:val="center"/>
          </w:tcPr>
          <w:p w:rsidR="00B85B78" w:rsidRPr="00BD0041" w:rsidRDefault="00B85B78" w:rsidP="00B85B7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3438B3" w:rsidRPr="00983FE6" w:rsidRDefault="00490842" w:rsidP="00983FE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proofErr w:type="gramStart"/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983FE6" w:rsidRDefault="00637623" w:rsidP="00983FE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83FE6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983FE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A42FFC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100"/>
        <w:gridCol w:w="3960"/>
        <w:gridCol w:w="3328"/>
        <w:gridCol w:w="3060"/>
        <w:gridCol w:w="3446"/>
      </w:tblGrid>
      <w:tr w:rsidR="009106AE" w:rsidRPr="00983FE6" w:rsidTr="0083488A">
        <w:tc>
          <w:tcPr>
            <w:tcW w:w="369" w:type="pct"/>
          </w:tcPr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9" w:type="pct"/>
          </w:tcPr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17" w:type="pct"/>
          </w:tcPr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27" w:type="pct"/>
          </w:tcPr>
          <w:p w:rsidR="005E4E96" w:rsidRDefault="009106AE" w:rsidP="0083488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</w:p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57" w:type="pct"/>
          </w:tcPr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5E4E9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83488A" w:rsidRPr="00983FE6" w:rsidTr="0083488A">
        <w:tc>
          <w:tcPr>
            <w:tcW w:w="369" w:type="pct"/>
          </w:tcPr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3488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329" w:type="pct"/>
          </w:tcPr>
          <w:p w:rsidR="0083488A" w:rsidRPr="002A2069" w:rsidRDefault="0083488A" w:rsidP="006A37B8">
            <w:pPr>
              <w:ind w:left="5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 სახეობის მიხედვით, მისი ბუნებრივი ქცევისათვის საჭირო პირობები;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>სახეობის მიხედვით, მისი კვების პირობები;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>სახეობის მიხედვით, შიშისა და სტრესისგან მისი დაცვის პირობები;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 სახეობის მიხედვით, მისთვის ტკივილის მიყენებისაგან დაცვის პირობები;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</w:t>
            </w:r>
            <w:r w:rsidRPr="002A2069">
              <w:rPr>
                <w:rFonts w:ascii="Sylfaen" w:hAnsi="Sylfaen"/>
                <w:sz w:val="20"/>
                <w:szCs w:val="20"/>
                <w:lang w:val="ka-GE"/>
              </w:rPr>
              <w:t>კეთილდღეობის მიზნით, ვეტერინარული კეთილსაიმედოობის უზრუნველყოფის მნიშვნელობა;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</w:t>
            </w:r>
            <w:r w:rsidRPr="002A2069">
              <w:rPr>
                <w:rFonts w:ascii="Sylfaen" w:hAnsi="Sylfaen"/>
                <w:sz w:val="20"/>
                <w:szCs w:val="20"/>
                <w:lang w:val="ka-GE"/>
              </w:rPr>
              <w:t xml:space="preserve">კეთილდღეობის მიზნით, 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ბაზარზე განთავსებულ ვეტერინარულ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>რეპარატებთან დაკავშირებით, მოსახლეობის დროული ინფორმირების მნიშვნელობა.</w:t>
            </w:r>
          </w:p>
        </w:tc>
        <w:tc>
          <w:tcPr>
            <w:tcW w:w="1117" w:type="pct"/>
            <w:vMerge w:val="restart"/>
            <w:vAlign w:val="center"/>
          </w:tcPr>
          <w:p w:rsidR="0083488A" w:rsidRDefault="0083488A" w:rsidP="0083488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ინტერაქტიული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ლექცია</w:t>
            </w:r>
            <w:proofErr w:type="spellEnd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განათლების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მასწავლებელი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გადასცემს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ახალ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ინფორმაციას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მნიშვნელოვანია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ლექციის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მსვლელობისას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არ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იყოს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ცოდნის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პასიური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მიმღები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თავად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უნდა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იყოს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ჩართული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ცოდნის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აგების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პროცესში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რისთვისაც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შესაძლებელია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განათლების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მასწავლებელმა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ლექციის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მსვლელობისას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გამოიყენოს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რეჟიმი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ამსჯელოს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მაგალითებზე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ჩართოს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დისკუსიაში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83488A" w:rsidRPr="000504FE" w:rsidRDefault="0083488A" w:rsidP="006A37B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  <w:vAlign w:val="center"/>
          </w:tcPr>
          <w:p w:rsidR="0083488A" w:rsidRPr="000504FE" w:rsidRDefault="008F4549" w:rsidP="00A42FF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57" w:type="pct"/>
            <w:vMerge w:val="restart"/>
            <w:vAlign w:val="center"/>
          </w:tcPr>
          <w:p w:rsidR="0083488A" w:rsidRPr="000504FE" w:rsidRDefault="0083488A" w:rsidP="001E42B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:rsidR="0083488A" w:rsidRPr="000504FE" w:rsidRDefault="0083488A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504FE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</w:p>
          <w:p w:rsidR="0083488A" w:rsidRPr="000504FE" w:rsidRDefault="0083488A" w:rsidP="00EB03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3488A" w:rsidRPr="00983FE6" w:rsidTr="0083488A">
        <w:tc>
          <w:tcPr>
            <w:tcW w:w="369" w:type="pct"/>
          </w:tcPr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3488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329" w:type="pct"/>
          </w:tcPr>
          <w:p w:rsidR="0083488A" w:rsidRPr="00BD0041" w:rsidRDefault="0083488A" w:rsidP="006A37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ჯანრმთელობის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დაასეპტიკა</w:t>
            </w:r>
            <w:r w:rsidRPr="007253CA">
              <w:rPr>
                <w:sz w:val="20"/>
                <w:szCs w:val="20"/>
                <w:lang w:val="ka-GE"/>
              </w:rPr>
              <w:t>-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დაცვით, ცხოველის დაბანა;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ჯანრმთელობის</w:t>
            </w:r>
            <w:r w:rsidRPr="007253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</w:t>
            </w:r>
            <w:r w:rsidRPr="007253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253C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7253CA">
              <w:rPr>
                <w:sz w:val="20"/>
                <w:szCs w:val="20"/>
                <w:lang w:val="ka-GE"/>
              </w:rPr>
              <w:t>-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დაცვით, ცხოველის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დავარცხნა;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ჯანმრთელობის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დაცვით, ცხოველის გაკრეჭა;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დაცვით, ცხოველისათვის ფრჩხილების დაჭრა;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დაცვით, ცხოველისათვის ყურების ამოწმენდა;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შესაბამისად, ნარჩენების განკარგვა.</w:t>
            </w:r>
          </w:p>
        </w:tc>
        <w:tc>
          <w:tcPr>
            <w:tcW w:w="1117" w:type="pct"/>
            <w:vMerge/>
            <w:vAlign w:val="center"/>
          </w:tcPr>
          <w:p w:rsidR="0083488A" w:rsidRPr="000504FE" w:rsidRDefault="0083488A" w:rsidP="006A37B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27" w:type="pct"/>
            <w:vMerge/>
            <w:vAlign w:val="center"/>
          </w:tcPr>
          <w:p w:rsidR="0083488A" w:rsidRPr="000504FE" w:rsidRDefault="0083488A" w:rsidP="006A37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57" w:type="pct"/>
            <w:vMerge/>
            <w:vAlign w:val="center"/>
          </w:tcPr>
          <w:p w:rsidR="0083488A" w:rsidRPr="000504FE" w:rsidRDefault="0083488A" w:rsidP="006A37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3488A" w:rsidRPr="00983FE6" w:rsidTr="0083488A">
        <w:tc>
          <w:tcPr>
            <w:tcW w:w="369" w:type="pct"/>
          </w:tcPr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3488A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1329" w:type="pct"/>
          </w:tcPr>
          <w:p w:rsidR="0083488A" w:rsidRPr="007253CA" w:rsidRDefault="0083488A" w:rsidP="006A37B8">
            <w:pPr>
              <w:pStyle w:val="Normal1"/>
              <w:ind w:left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F60F31" w:rsidRDefault="0083488A" w:rsidP="00F60F31">
            <w:pPr>
              <w:jc w:val="both"/>
              <w:rPr>
                <w:sz w:val="20"/>
                <w:szCs w:val="20"/>
                <w:lang w:val="ka-GE"/>
              </w:rPr>
            </w:pPr>
            <w:proofErr w:type="spellStart"/>
            <w:proofErr w:type="gramStart"/>
            <w:r w:rsidRPr="007253C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მსხვილფეხა</w:t>
            </w:r>
            <w:proofErr w:type="spellEnd"/>
            <w:proofErr w:type="gramEnd"/>
            <w:r w:rsidRPr="007253C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რქოსანი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პირუტყვის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შენახვის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სისტემები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ღორის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შენახვის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სისტემები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ცხვარი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თხა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შენახვის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სისტემები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ფრინველის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შენახვის</w:t>
            </w:r>
            <w:proofErr w:type="spellEnd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>სისტემები</w:t>
            </w:r>
            <w:proofErr w:type="spellEnd"/>
            <w:r w:rsidR="00F60F31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="00F60F31">
              <w:rPr>
                <w:rFonts w:ascii="Sylfaen" w:hAnsi="Sylfaen"/>
                <w:bCs/>
                <w:sz w:val="20"/>
                <w:szCs w:val="20"/>
              </w:rPr>
              <w:t>მართლმეტყველება</w:t>
            </w:r>
            <w:proofErr w:type="spellEnd"/>
            <w:proofErr w:type="gramEnd"/>
            <w:r w:rsidR="00F60F31">
              <w:rPr>
                <w:rFonts w:ascii="Sylfaen" w:hAnsi="Sylfaen"/>
                <w:bCs/>
                <w:sz w:val="20"/>
                <w:szCs w:val="20"/>
              </w:rPr>
              <w:t xml:space="preserve"> -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საუბრის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პრეზენტაციის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დროის</w:t>
            </w:r>
            <w:proofErr w:type="spellEnd"/>
            <w:r w:rsidR="00F60F31">
              <w:rPr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ლიმიტის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დაცვა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სათანადო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="00F60F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ლექსიკის</w:t>
            </w:r>
            <w:proofErr w:type="spellEnd"/>
            <w:r w:rsidR="00F60F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მოსაზრების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ჩამოყალიბება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გასაგებად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ნათლად</w:t>
            </w:r>
            <w:proofErr w:type="spellEnd"/>
            <w:r w:rsidR="00F60F31">
              <w:rPr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თანამიმდევრულად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ადეკვატური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მაგალითებისა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არგუმენტების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მოყვანა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ზეპირი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მსჯელობისთვის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დამახასიათებელი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არავერბალური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 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საშუალებების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ადეკვატურად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>  (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მაგ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.,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ჟესტიკულაცია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ინტერვალი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საუბარში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ხმის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ტემბრის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60F31">
              <w:rPr>
                <w:rFonts w:ascii="Sylfaen" w:hAnsi="Sylfaen"/>
                <w:sz w:val="20"/>
                <w:szCs w:val="20"/>
              </w:rPr>
              <w:t>ცვალებადობა</w:t>
            </w:r>
            <w:proofErr w:type="spellEnd"/>
            <w:r w:rsidR="00F60F31">
              <w:rPr>
                <w:rFonts w:ascii="Sylfaen" w:hAnsi="Sylfaen"/>
                <w:sz w:val="20"/>
                <w:szCs w:val="20"/>
              </w:rPr>
              <w:t>).</w:t>
            </w:r>
          </w:p>
          <w:p w:rsidR="00F60F31" w:rsidRDefault="00F60F31" w:rsidP="00F60F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Cs/>
                <w:sz w:val="20"/>
                <w:szCs w:val="20"/>
              </w:rPr>
              <w:t>მართლწერა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საკავშირებელი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სიტყვების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სწორად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სასვენი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ნიშნების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კითხვისა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ძახილის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ნიშნები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სწორად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ლექსიკის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სათანადოდ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უნდა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იქნეს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ქართული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ენისთვის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lastRenderedPageBreak/>
              <w:t>არაბუნებრივი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შესიტყვებები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ლექსიკა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ბარბარიზმები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ჟარგონები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გადმოცემა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 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თანამიმდევრულად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გასაგებად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აქტივობის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83488A" w:rsidRPr="00F60F31" w:rsidRDefault="0083488A" w:rsidP="006A37B8">
            <w:pPr>
              <w:pStyle w:val="Normal1"/>
              <w:tabs>
                <w:tab w:val="left" w:pos="3030"/>
              </w:tabs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117" w:type="pct"/>
            <w:vMerge w:val="restart"/>
          </w:tcPr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ლექცია;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 მეცადინეობა;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საველე პრაქტიკა</w:t>
            </w:r>
          </w:p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</w:tcPr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 დავალების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შესრულებაზე დაკვირვება,</w:t>
            </w:r>
          </w:p>
          <w:p w:rsidR="0083488A" w:rsidRPr="007253CA" w:rsidRDefault="0083488A" w:rsidP="00EB0366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157" w:type="pct"/>
            <w:vMerge w:val="restart"/>
          </w:tcPr>
          <w:p w:rsidR="0083488A" w:rsidRPr="007253CA" w:rsidRDefault="0083488A" w:rsidP="0083488A">
            <w:pPr>
              <w:pStyle w:val="Normal1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პრაქტიკული დავალება</w:t>
            </w:r>
          </w:p>
          <w:p w:rsidR="0083488A" w:rsidRPr="007253CA" w:rsidRDefault="0083488A" w:rsidP="0083488A">
            <w:pPr>
              <w:pStyle w:val="Normal1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დაკვირვებით - შესრულების</w:t>
            </w:r>
          </w:p>
          <w:p w:rsidR="0083488A" w:rsidRPr="007253CA" w:rsidRDefault="0083488A" w:rsidP="0083488A">
            <w:pPr>
              <w:pStyle w:val="Normal1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მტკიცებულება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პროფესიული მასწავლებლის</w:t>
            </w:r>
            <w:r w:rsidR="00EB036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მიერ წერილობითი ჩანაწერი</w:t>
            </w:r>
            <w:r w:rsidR="00EB036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შეფასების ფურცელი</w:t>
            </w:r>
            <w:r w:rsidR="00EB036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</w:p>
          <w:p w:rsidR="0083488A" w:rsidRPr="007253CA" w:rsidRDefault="0083488A" w:rsidP="0083488A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83488A" w:rsidRPr="00983FE6" w:rsidTr="0083488A">
        <w:tc>
          <w:tcPr>
            <w:tcW w:w="369" w:type="pct"/>
          </w:tcPr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3488A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29" w:type="pct"/>
          </w:tcPr>
          <w:p w:rsidR="0083488A" w:rsidRPr="007253CA" w:rsidRDefault="0083488A" w:rsidP="006A37B8">
            <w:pPr>
              <w:pStyle w:val="Normal1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სასოფლო-სამეურნეო ცხოველთა სადგომის ზოოტექნიკური პარამეტრები;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სასოფლო-სამეურნეო ცხოველთა სადგომის დატვირთვის ნორმები;</w:t>
            </w:r>
          </w:p>
          <w:p w:rsidR="0083488A" w:rsidRPr="007253CA" w:rsidRDefault="0083488A" w:rsidP="006A37B8">
            <w:pPr>
              <w:pStyle w:val="Normal1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ცხოველთა ქვეშსაფენის ტიპები შერჩევა სახეობის გათვალისწინებით;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ცხოველთა სადგომების მიკროკლიმატის პარამეტრები და მისი კონტროლი</w:t>
            </w:r>
            <w:r w:rsidRPr="007253C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ცხოველთა სადგომში გამოსაყენებელი ინვენტარი მანქანა- დანადგარები  მათი ექსპლოატაციისა და უსაფრთხოების  წესები;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ცხოველებთან მუშაობის უსაფრთხოების წესები</w:t>
            </w:r>
            <w:r w:rsidRPr="007253C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</w:p>
          <w:p w:rsidR="0083488A" w:rsidRPr="007253CA" w:rsidRDefault="0083488A" w:rsidP="007253CA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027" w:type="pct"/>
            <w:vMerge/>
          </w:tcPr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157" w:type="pct"/>
            <w:vMerge/>
          </w:tcPr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83488A" w:rsidRDefault="0083488A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983FE6" w:rsidRDefault="0063762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>.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83FE6" w:rsidTr="00B71F6F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3FE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83FE6" w:rsidTr="00B71F6F">
        <w:trPr>
          <w:trHeight w:val="70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253CA" w:rsidRPr="00983FE6" w:rsidTr="00B71F6F">
        <w:trPr>
          <w:trHeight w:val="7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83488A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488A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1E4ACE">
              <w:rPr>
                <w:rFonts w:ascii="Sylfaen" w:hAnsi="Sylfaen"/>
                <w:noProof/>
                <w:sz w:val="20"/>
                <w:szCs w:val="20"/>
                <w:lang w:val="ka-GE"/>
              </w:rPr>
              <w:t>50</w: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7253CA" w:rsidRPr="00983FE6" w:rsidTr="00B71F6F">
        <w:trPr>
          <w:trHeight w:val="6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3CA" w:rsidRPr="0083488A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488A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53CA" w:rsidRPr="00983FE6" w:rsidTr="00B71F6F">
        <w:trPr>
          <w:trHeight w:val="6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3CA" w:rsidRPr="0083488A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488A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53CA" w:rsidRPr="00983FE6" w:rsidTr="00B71F6F">
        <w:trPr>
          <w:trHeight w:val="6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3CA" w:rsidRPr="0083488A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488A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53CA" w:rsidRPr="00983FE6" w:rsidTr="00B71F6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3CA" w:rsidRPr="00983FE6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1E4ACE">
              <w:rPr>
                <w:rFonts w:ascii="Sylfaen" w:hAnsi="Sylfaen"/>
                <w:noProof/>
                <w:sz w:val="20"/>
                <w:szCs w:val="20"/>
                <w:lang w:val="ka-GE"/>
              </w:rPr>
              <w:t>9</w: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2D5A9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983FE6">
        <w:rPr>
          <w:rFonts w:ascii="Sylfaen" w:hAnsi="Sylfaen" w:cs="Arial"/>
          <w:b/>
          <w:sz w:val="20"/>
          <w:szCs w:val="20"/>
          <w:lang w:val="ka-GE"/>
        </w:rPr>
        <w:t>3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83FE6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0D73E2" w:rsidRDefault="000D73E2" w:rsidP="000D73E2">
      <w:pPr>
        <w:pStyle w:val="Normal1"/>
        <w:numPr>
          <w:ilvl w:val="3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450"/>
        <w:contextualSpacing/>
        <w:jc w:val="both"/>
        <w:rPr>
          <w:rFonts w:ascii="Merriweather" w:eastAsia="Merriweather" w:hAnsi="Merriweather" w:cs="Merriweather"/>
          <w:b/>
          <w:color w:val="auto"/>
          <w:sz w:val="20"/>
          <w:szCs w:val="20"/>
        </w:rPr>
      </w:pPr>
      <w:bookmarkStart w:id="0" w:name="_GoBack"/>
      <w:r>
        <w:rPr>
          <w:rFonts w:ascii="Arial Unicode MS" w:eastAsia="Arial Unicode MS" w:hAnsi="Arial Unicode MS" w:cs="Arial Unicode MS" w:hint="eastAsia"/>
          <w:b/>
          <w:color w:val="auto"/>
          <w:sz w:val="20"/>
          <w:szCs w:val="20"/>
        </w:rPr>
        <w:t xml:space="preserve">ნ. გოცირიძე, გ. დალაქიშვილი, ლ. თორთლაძე - „ მეცხოველეობის საფუძვლები“, ფერმერის ბიბლიოთეკა, ქ. თბილისი, </w:t>
      </w:r>
      <w:r>
        <w:rPr>
          <w:rFonts w:ascii="Merriweather" w:eastAsia="Merriweather" w:hAnsi="Merriweather" w:cs="Merriweather"/>
          <w:b/>
          <w:color w:val="auto"/>
          <w:sz w:val="20"/>
          <w:szCs w:val="20"/>
        </w:rPr>
        <w:t>2002</w:t>
      </w:r>
      <w:r>
        <w:rPr>
          <w:rFonts w:ascii="Sylfaen" w:eastAsia="Merriweather" w:hAnsi="Sylfaen" w:cs="Sylfaen"/>
          <w:b/>
          <w:color w:val="auto"/>
          <w:sz w:val="20"/>
          <w:szCs w:val="20"/>
          <w:lang w:val="en-US"/>
        </w:rPr>
        <w:t>წ</w:t>
      </w:r>
      <w:r>
        <w:rPr>
          <w:rFonts w:ascii="Merriweather" w:eastAsia="Merriweather" w:hAnsi="Merriweather" w:cs="Merriweather"/>
          <w:b/>
          <w:color w:val="auto"/>
          <w:sz w:val="20"/>
          <w:szCs w:val="20"/>
          <w:lang w:val="en-US"/>
        </w:rPr>
        <w:t>.</w:t>
      </w:r>
    </w:p>
    <w:p w:rsidR="000D73E2" w:rsidRDefault="000D73E2" w:rsidP="000D73E2">
      <w:pPr>
        <w:pStyle w:val="Normal1"/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450"/>
        <w:contextualSpacing/>
        <w:jc w:val="both"/>
        <w:rPr>
          <w:rFonts w:ascii="Merriweather" w:eastAsia="Merriweather" w:hAnsi="Merriweather" w:cs="Merriweather"/>
          <w:b/>
          <w:color w:val="auto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color w:val="auto"/>
          <w:sz w:val="20"/>
          <w:szCs w:val="20"/>
        </w:rPr>
        <w:t>გოგოლი გ. თორთლაძე ლ. მეცხოველეობა.თბ.2010წ.</w:t>
      </w:r>
    </w:p>
    <w:p w:rsidR="000D73E2" w:rsidRDefault="000D73E2" w:rsidP="000D73E2">
      <w:pPr>
        <w:pStyle w:val="Normal1"/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450"/>
        <w:contextualSpacing/>
        <w:jc w:val="both"/>
        <w:rPr>
          <w:rStyle w:val="af2"/>
          <w:rFonts w:eastAsia="Merriweather"/>
          <w:color w:val="auto"/>
        </w:rPr>
      </w:pPr>
      <w:r>
        <w:rPr>
          <w:rFonts w:ascii="Sylfaen" w:eastAsia="Sylfaen" w:hAnsi="Sylfaen" w:cs="Sylfaen"/>
          <w:b/>
          <w:sz w:val="20"/>
          <w:szCs w:val="20"/>
        </w:rPr>
        <w:t>საქართველოს კანონი „სურსათის</w:t>
      </w:r>
      <w:r>
        <w:rPr>
          <w:rFonts w:eastAsia="Sylfaen"/>
          <w:b/>
          <w:sz w:val="20"/>
          <w:szCs w:val="20"/>
        </w:rPr>
        <w:t>/</w:t>
      </w:r>
      <w:r>
        <w:rPr>
          <w:rFonts w:ascii="Sylfaen" w:eastAsia="Sylfaen" w:hAnsi="Sylfaen" w:cs="Sylfaen"/>
          <w:b/>
          <w:sz w:val="20"/>
          <w:szCs w:val="20"/>
        </w:rPr>
        <w:t>ცხოველის საკვების უვნებლობის</w:t>
      </w:r>
      <w:r>
        <w:rPr>
          <w:rFonts w:eastAsia="Sylfaen"/>
          <w:b/>
          <w:sz w:val="20"/>
          <w:szCs w:val="20"/>
        </w:rPr>
        <w:t xml:space="preserve">, </w:t>
      </w:r>
      <w:r>
        <w:rPr>
          <w:rFonts w:ascii="Sylfaen" w:eastAsia="Sylfaen" w:hAnsi="Sylfaen" w:cs="Sylfaen"/>
          <w:b/>
          <w:sz w:val="20"/>
          <w:szCs w:val="20"/>
        </w:rPr>
        <w:t xml:space="preserve">ვეტერინარიისა და მცენარეთა დაცვის კოდექსი“ </w:t>
      </w:r>
      <w:hyperlink r:id="rId12" w:history="1">
        <w:r>
          <w:rPr>
            <w:rStyle w:val="af2"/>
            <w:rFonts w:ascii="Sylfaen" w:eastAsia="Sylfaen" w:hAnsi="Sylfaen" w:cs="Sylfaen"/>
            <w:b/>
            <w:sz w:val="20"/>
          </w:rPr>
          <w:t>https://matsne.gov.ge/ka/document/view/1659434?publication=12</w:t>
        </w:r>
      </w:hyperlink>
    </w:p>
    <w:p w:rsidR="000D73E2" w:rsidRDefault="000D73E2" w:rsidP="000D73E2">
      <w:pPr>
        <w:pStyle w:val="Normal1"/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450"/>
        <w:contextualSpacing/>
        <w:jc w:val="both"/>
      </w:pPr>
    </w:p>
    <w:p w:rsidR="000D73E2" w:rsidRDefault="000D73E2" w:rsidP="000D73E2">
      <w:pPr>
        <w:pStyle w:val="a3"/>
        <w:numPr>
          <w:ilvl w:val="0"/>
          <w:numId w:val="50"/>
        </w:numP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ცხოველთა</w:t>
      </w:r>
      <w:proofErr w:type="spellEnd"/>
      <w:proofErr w:type="gram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ჯანმრთელობაზე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ზრუნვა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. </w:t>
      </w:r>
      <w:proofErr w:type="spellStart"/>
      <w:proofErr w:type="gram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სასოფლო-სამეურნეო</w:t>
      </w:r>
      <w:proofErr w:type="spellEnd"/>
      <w:proofErr w:type="gram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ცხოველთა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და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ფრინველთა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Merriweather"/>
          <w:b/>
          <w:sz w:val="20"/>
          <w:szCs w:val="20"/>
          <w:lang w:val="en-US"/>
        </w:rPr>
        <w:t>კეთილდღეობაზე</w:t>
      </w:r>
      <w:proofErr w:type="spellEnd"/>
      <w:r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ზრუნვა.pdf.</w:t>
      </w:r>
    </w:p>
    <w:p w:rsidR="000D73E2" w:rsidRDefault="000D73E2" w:rsidP="000D73E2">
      <w:pPr>
        <w:pStyle w:val="a3"/>
        <w:numPr>
          <w:ilvl w:val="0"/>
          <w:numId w:val="50"/>
        </w:numP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სასოფლო</w:t>
      </w:r>
      <w:r>
        <w:rPr>
          <w:rFonts w:eastAsia="Merriweather" w:cs="Merriweather"/>
          <w:b/>
          <w:sz w:val="20"/>
          <w:szCs w:val="20"/>
          <w:lang w:val="en-US"/>
        </w:rPr>
        <w:t>-</w:t>
      </w:r>
      <w:r>
        <w:rPr>
          <w:rFonts w:ascii="Sylfaen" w:eastAsia="Merriweather" w:hAnsi="Sylfaen" w:cs="Sylfaen"/>
          <w:b/>
          <w:sz w:val="20"/>
          <w:szCs w:val="20"/>
          <w:lang w:val="en-US"/>
        </w:rPr>
        <w:t>სამეურნეო</w:t>
      </w:r>
      <w:proofErr w:type="spellEnd"/>
      <w:r>
        <w:rPr>
          <w:rFonts w:ascii="Sylfaen" w:eastAsia="Merriweather" w:hAnsi="Sylfaen" w:cs="Sylfae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ცხოველთა</w:t>
      </w:r>
      <w:proofErr w:type="spell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ჯანმრთელობის</w:t>
      </w:r>
      <w:proofErr w:type="spellEnd"/>
      <w:r>
        <w:rPr>
          <w:rFonts w:ascii="Sylfaen" w:eastAsia="Merriweather" w:hAnsi="Sylfaen" w:cs="Sylfae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მდგომარეობის</w:t>
      </w:r>
      <w:proofErr w:type="spell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r>
        <w:rPr>
          <w:rFonts w:ascii="Sylfaen" w:eastAsia="Merriweather" w:hAnsi="Sylfaen" w:cs="Sylfaen"/>
          <w:b/>
          <w:sz w:val="20"/>
          <w:szCs w:val="20"/>
          <w:lang w:val="en-US"/>
        </w:rPr>
        <w:t>ამოცნობა.pdf</w:t>
      </w:r>
    </w:p>
    <w:p w:rsidR="000D73E2" w:rsidRDefault="000D73E2" w:rsidP="000D73E2">
      <w:pPr>
        <w:pStyle w:val="a3"/>
        <w:numPr>
          <w:ilvl w:val="0"/>
          <w:numId w:val="50"/>
        </w:numP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Sylfaen" w:eastAsia="Merriweather" w:hAnsi="Sylfaen" w:cs="Sylfaen"/>
          <w:b/>
          <w:sz w:val="20"/>
          <w:szCs w:val="20"/>
          <w:lang w:val="en-US"/>
        </w:rPr>
        <w:t>სასოფლო</w:t>
      </w:r>
      <w:r>
        <w:rPr>
          <w:rFonts w:eastAsia="Merriweather" w:cs="Merriweather"/>
          <w:b/>
          <w:sz w:val="20"/>
          <w:szCs w:val="20"/>
          <w:lang w:val="en-US"/>
        </w:rPr>
        <w:t>-</w:t>
      </w:r>
      <w:r>
        <w:rPr>
          <w:rFonts w:ascii="Sylfaen" w:eastAsia="Merriweather" w:hAnsi="Sylfaen" w:cs="Sylfaen"/>
          <w:b/>
          <w:sz w:val="20"/>
          <w:szCs w:val="20"/>
          <w:lang w:val="en-US"/>
        </w:rPr>
        <w:t>სამეურნეო</w:t>
      </w:r>
      <w:proofErr w:type="spellEnd"/>
      <w:proofErr w:type="gramEnd"/>
      <w:r>
        <w:rPr>
          <w:rFonts w:ascii="Sylfaen" w:eastAsia="Merriweather" w:hAnsi="Sylfaen" w:cs="Sylfae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ცხოველთა</w:t>
      </w:r>
      <w:proofErr w:type="spell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ჯანმრთელობის</w:t>
      </w:r>
      <w:proofErr w:type="spellEnd"/>
      <w:r>
        <w:rPr>
          <w:rFonts w:ascii="Sylfaen" w:eastAsia="Merriweather" w:hAnsi="Sylfaen" w:cs="Sylfae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  <w:lang w:val="en-US"/>
        </w:rPr>
        <w:t>დაცვის</w:t>
      </w:r>
      <w:proofErr w:type="spellEnd"/>
      <w:r>
        <w:rPr>
          <w:rFonts w:eastAsia="Merriweather" w:cs="Merriweather"/>
          <w:b/>
          <w:sz w:val="20"/>
          <w:szCs w:val="20"/>
          <w:lang w:val="en-US"/>
        </w:rPr>
        <w:t xml:space="preserve"> </w:t>
      </w:r>
      <w:r>
        <w:rPr>
          <w:rFonts w:ascii="Sylfaen" w:eastAsia="Merriweather" w:hAnsi="Sylfaen" w:cs="Sylfaen"/>
          <w:b/>
          <w:sz w:val="20"/>
          <w:szCs w:val="20"/>
          <w:lang w:val="en-US"/>
        </w:rPr>
        <w:t>ღონისძიებები.pdf.</w:t>
      </w:r>
    </w:p>
    <w:p w:rsidR="000D73E2" w:rsidRDefault="000D73E2" w:rsidP="000D73E2">
      <w:pPr>
        <w:pStyle w:val="a3"/>
        <w:numPr>
          <w:ilvl w:val="0"/>
          <w:numId w:val="50"/>
        </w:numPr>
        <w:spacing w:before="120" w:line="240" w:lineRule="auto"/>
        <w:jc w:val="both"/>
        <w:rPr>
          <w:rFonts w:eastAsia="Merriweather" w:cs="Merriweather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Sylfaen" w:eastAsia="Merriweather" w:hAnsi="Sylfaen" w:cs="Sylfaen"/>
          <w:b/>
          <w:sz w:val="20"/>
          <w:szCs w:val="20"/>
        </w:rPr>
        <w:t>ნაჭყეპია</w:t>
      </w:r>
      <w:proofErr w:type="spellEnd"/>
      <w:proofErr w:type="gramEnd"/>
      <w:r>
        <w:rPr>
          <w:rFonts w:ascii="Sylfaen" w:eastAsia="Merriweather" w:hAnsi="Sylfaen" w:cs="Sylfaen"/>
          <w:b/>
          <w:sz w:val="20"/>
          <w:szCs w:val="20"/>
        </w:rPr>
        <w:t xml:space="preserve"> ჯ. </w:t>
      </w:r>
      <w:proofErr w:type="spellStart"/>
      <w:r>
        <w:rPr>
          <w:rFonts w:ascii="Sylfaen" w:eastAsia="Merriweather" w:hAnsi="Sylfaen" w:cs="Sylfaen"/>
          <w:b/>
          <w:sz w:val="20"/>
          <w:szCs w:val="20"/>
        </w:rPr>
        <w:t>ვეტერინარიის</w:t>
      </w:r>
      <w:proofErr w:type="spellEnd"/>
      <w:r>
        <w:rPr>
          <w:rFonts w:ascii="Sylfaen" w:eastAsia="Merriweather" w:hAnsi="Sylfaen" w:cs="Sylfaen"/>
          <w:b/>
          <w:sz w:val="20"/>
          <w:szCs w:val="20"/>
        </w:rPr>
        <w:t xml:space="preserve"> </w:t>
      </w:r>
      <w:proofErr w:type="spellStart"/>
      <w:r>
        <w:rPr>
          <w:rFonts w:ascii="Sylfaen" w:eastAsia="Merriweather" w:hAnsi="Sylfaen" w:cs="Sylfaen"/>
          <w:b/>
          <w:sz w:val="20"/>
          <w:szCs w:val="20"/>
        </w:rPr>
        <w:t>საფუძვლები</w:t>
      </w:r>
      <w:proofErr w:type="spellEnd"/>
      <w:r>
        <w:rPr>
          <w:rFonts w:ascii="Sylfaen" w:eastAsia="Merriweather" w:hAnsi="Sylfaen" w:cs="Sylfaen"/>
          <w:b/>
          <w:sz w:val="20"/>
          <w:szCs w:val="20"/>
        </w:rPr>
        <w:t>. თბ.2002 წ</w:t>
      </w:r>
    </w:p>
    <w:bookmarkEnd w:id="0"/>
    <w:p w:rsidR="000D73E2" w:rsidRDefault="000D73E2" w:rsidP="000D73E2">
      <w:pPr>
        <w:pStyle w:val="a3"/>
        <w:ind w:left="2880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</w:p>
    <w:p w:rsidR="0079591E" w:rsidRPr="00983FE6" w:rsidRDefault="00CC388E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FA2BD5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057861" w:rsidRPr="00983FE6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3FE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983FE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3FE6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proofErr w:type="spellStart"/>
      <w:r w:rsidRPr="00983FE6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83FE6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983FE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3FE6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>,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983FE6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94F9E" w:rsidRPr="00A94F9E" w:rsidRDefault="00A94F9E" w:rsidP="00A94F9E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A94F9E">
        <w:rPr>
          <w:rFonts w:ascii="Sylfaen" w:eastAsia="Arial Unicode MS" w:hAnsi="Sylfaen" w:cs="Arial Unicode MS"/>
          <w:b/>
          <w:sz w:val="20"/>
          <w:szCs w:val="20"/>
          <w:lang w:val="ka-GE"/>
        </w:rPr>
        <w:t>მოდულის განხორციელების ადგილი:</w:t>
      </w:r>
      <w:r w:rsidRPr="00A94F9E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A94F9E">
        <w:rPr>
          <w:rFonts w:ascii="Sylfaen" w:eastAsia="Arial Unicode MS" w:hAnsi="Sylfaen" w:cs="Arial Unicode MS"/>
          <w:b/>
          <w:sz w:val="20"/>
          <w:szCs w:val="20"/>
          <w:lang w:val="ka-GE"/>
        </w:rPr>
        <w:t>დ/ხულო, შავაძის 3</w:t>
      </w:r>
    </w:p>
    <w:p w:rsidR="00A94F9E" w:rsidRPr="00A94F9E" w:rsidRDefault="00A94F9E" w:rsidP="00A94F9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94F9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მოდულის განმახორციელებელი: იხ. დანართი N 2</w:t>
      </w:r>
    </w:p>
    <w:p w:rsidR="002F7D97" w:rsidRPr="002F7D97" w:rsidRDefault="002F7D97" w:rsidP="002F7D97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7253CA" w:rsidRPr="00983FE6" w:rsidRDefault="007253CA" w:rsidP="002F7D9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7253CA" w:rsidRPr="00983FE6" w:rsidSect="000921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5D" w:rsidRDefault="00BF015D" w:rsidP="00185B3C">
      <w:pPr>
        <w:spacing w:after="0" w:line="240" w:lineRule="auto"/>
      </w:pPr>
      <w:r>
        <w:separator/>
      </w:r>
    </w:p>
  </w:endnote>
  <w:endnote w:type="continuationSeparator" w:id="0">
    <w:p w:rsidR="00BF015D" w:rsidRDefault="00BF015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49" w:rsidRDefault="00E00B49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0B49" w:rsidRDefault="003F19DC">
        <w:pPr>
          <w:pStyle w:val="af0"/>
          <w:jc w:val="right"/>
        </w:pPr>
        <w:r>
          <w:fldChar w:fldCharType="begin"/>
        </w:r>
        <w:r w:rsidR="00D37597">
          <w:instrText xml:space="preserve"> PAGE   \* MERGEFORMAT </w:instrText>
        </w:r>
        <w:r>
          <w:fldChar w:fldCharType="separate"/>
        </w:r>
        <w:r w:rsidR="006463A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00B49" w:rsidRDefault="00E00B49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49" w:rsidRDefault="00E00B4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5D" w:rsidRDefault="00BF015D" w:rsidP="00185B3C">
      <w:pPr>
        <w:spacing w:after="0" w:line="240" w:lineRule="auto"/>
      </w:pPr>
      <w:r>
        <w:separator/>
      </w:r>
    </w:p>
  </w:footnote>
  <w:footnote w:type="continuationSeparator" w:id="0">
    <w:p w:rsidR="00BF015D" w:rsidRDefault="00BF015D" w:rsidP="00185B3C">
      <w:pPr>
        <w:spacing w:after="0" w:line="240" w:lineRule="auto"/>
      </w:pPr>
      <w:r>
        <w:continuationSeparator/>
      </w:r>
    </w:p>
  </w:footnote>
  <w:footnote w:id="1">
    <w:p w:rsidR="00B85B78" w:rsidRPr="00255196" w:rsidRDefault="00B85B78">
      <w:pPr>
        <w:pStyle w:val="af7"/>
        <w:rPr>
          <w:lang w:val="en-US"/>
        </w:rPr>
      </w:pPr>
      <w:r>
        <w:rPr>
          <w:rStyle w:val="af9"/>
        </w:rPr>
        <w:footnoteRef/>
      </w:r>
      <w:r>
        <w:rPr>
          <w:rFonts w:ascii="Sylfaen" w:hAnsi="Sylfaen"/>
          <w:lang w:val="ka-GE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49" w:rsidRDefault="00E00B4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49" w:rsidRPr="00C56364" w:rsidRDefault="00E00B49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49" w:rsidRDefault="00E00B4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200"/>
    <w:multiLevelType w:val="hybridMultilevel"/>
    <w:tmpl w:val="BF6E7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4D44"/>
    <w:multiLevelType w:val="hybridMultilevel"/>
    <w:tmpl w:val="F8AEE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53490"/>
    <w:multiLevelType w:val="hybridMultilevel"/>
    <w:tmpl w:val="5F584356"/>
    <w:lvl w:ilvl="0" w:tplc="563E058E">
      <w:start w:val="3"/>
      <w:numFmt w:val="decimal"/>
      <w:lvlText w:val="%1."/>
      <w:lvlJc w:val="left"/>
      <w:pPr>
        <w:ind w:left="58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>
    <w:nsid w:val="1097245B"/>
    <w:multiLevelType w:val="multilevel"/>
    <w:tmpl w:val="C51685B0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4">
    <w:nsid w:val="154238D6"/>
    <w:multiLevelType w:val="hybridMultilevel"/>
    <w:tmpl w:val="6E96F6B8"/>
    <w:lvl w:ilvl="0" w:tplc="0409000F">
      <w:start w:val="1"/>
      <w:numFmt w:val="decimal"/>
      <w:lvlText w:val="%1."/>
      <w:lvlJc w:val="left"/>
      <w:pPr>
        <w:ind w:left="656" w:hanging="360"/>
      </w:p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5">
    <w:nsid w:val="15C149F9"/>
    <w:multiLevelType w:val="hybridMultilevel"/>
    <w:tmpl w:val="CC5A2BF0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>
    <w:nsid w:val="189655BC"/>
    <w:multiLevelType w:val="hybridMultilevel"/>
    <w:tmpl w:val="C5EEB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6268D"/>
    <w:multiLevelType w:val="hybridMultilevel"/>
    <w:tmpl w:val="2C5A0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D189D"/>
    <w:multiLevelType w:val="hybridMultilevel"/>
    <w:tmpl w:val="D304E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71C76"/>
    <w:multiLevelType w:val="hybridMultilevel"/>
    <w:tmpl w:val="9C722EA2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62AB6"/>
    <w:multiLevelType w:val="hybridMultilevel"/>
    <w:tmpl w:val="670CA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A7C72"/>
    <w:multiLevelType w:val="hybridMultilevel"/>
    <w:tmpl w:val="BB7E4D00"/>
    <w:lvl w:ilvl="0" w:tplc="470285DC">
      <w:start w:val="4"/>
      <w:numFmt w:val="bullet"/>
      <w:lvlText w:val="-"/>
      <w:lvlJc w:val="left"/>
      <w:pPr>
        <w:ind w:left="404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13">
    <w:nsid w:val="20FC175D"/>
    <w:multiLevelType w:val="hybridMultilevel"/>
    <w:tmpl w:val="0A2CB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C393B"/>
    <w:multiLevelType w:val="hybridMultilevel"/>
    <w:tmpl w:val="0F802636"/>
    <w:lvl w:ilvl="0" w:tplc="E76EE60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392904"/>
    <w:multiLevelType w:val="multilevel"/>
    <w:tmpl w:val="80DA9F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2C3058B3"/>
    <w:multiLevelType w:val="hybridMultilevel"/>
    <w:tmpl w:val="7DCC5B40"/>
    <w:lvl w:ilvl="0" w:tplc="470285DC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146B7"/>
    <w:multiLevelType w:val="multilevel"/>
    <w:tmpl w:val="8A7E7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>
    <w:nsid w:val="35BE0A55"/>
    <w:multiLevelType w:val="hybridMultilevel"/>
    <w:tmpl w:val="E198418C"/>
    <w:lvl w:ilvl="0" w:tplc="72FC975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7E5C2B"/>
    <w:multiLevelType w:val="hybridMultilevel"/>
    <w:tmpl w:val="71343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932482"/>
    <w:multiLevelType w:val="hybridMultilevel"/>
    <w:tmpl w:val="04242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DA15CC"/>
    <w:multiLevelType w:val="hybridMultilevel"/>
    <w:tmpl w:val="E1CC1382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42FB5"/>
    <w:multiLevelType w:val="hybridMultilevel"/>
    <w:tmpl w:val="6DD85968"/>
    <w:lvl w:ilvl="0" w:tplc="84B0B384">
      <w:start w:val="3"/>
      <w:numFmt w:val="decimal"/>
      <w:lvlText w:val="%1.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120D02"/>
    <w:multiLevelType w:val="hybridMultilevel"/>
    <w:tmpl w:val="8ADC9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A2FD3"/>
    <w:multiLevelType w:val="hybridMultilevel"/>
    <w:tmpl w:val="CC5A2BF0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>
    <w:nsid w:val="4D143C93"/>
    <w:multiLevelType w:val="hybridMultilevel"/>
    <w:tmpl w:val="6E96F6B8"/>
    <w:lvl w:ilvl="0" w:tplc="0409000F">
      <w:start w:val="1"/>
      <w:numFmt w:val="decimal"/>
      <w:lvlText w:val="%1."/>
      <w:lvlJc w:val="left"/>
      <w:pPr>
        <w:ind w:left="656" w:hanging="360"/>
      </w:p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6">
    <w:nsid w:val="4F0F2E82"/>
    <w:multiLevelType w:val="hybridMultilevel"/>
    <w:tmpl w:val="C3CAC400"/>
    <w:lvl w:ilvl="0" w:tplc="0409000F">
      <w:start w:val="1"/>
      <w:numFmt w:val="decimal"/>
      <w:lvlText w:val="%1."/>
      <w:lvlJc w:val="left"/>
      <w:pPr>
        <w:ind w:left="656" w:hanging="360"/>
      </w:p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7">
    <w:nsid w:val="51836018"/>
    <w:multiLevelType w:val="multilevel"/>
    <w:tmpl w:val="1FDED1DA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28">
    <w:nsid w:val="51EC1E7F"/>
    <w:multiLevelType w:val="multilevel"/>
    <w:tmpl w:val="52E224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nsid w:val="561A681F"/>
    <w:multiLevelType w:val="hybridMultilevel"/>
    <w:tmpl w:val="52562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811E2D"/>
    <w:multiLevelType w:val="hybridMultilevel"/>
    <w:tmpl w:val="137E4CCA"/>
    <w:lvl w:ilvl="0" w:tplc="D6868C5C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17744D"/>
    <w:multiLevelType w:val="hybridMultilevel"/>
    <w:tmpl w:val="70E44C6E"/>
    <w:lvl w:ilvl="0" w:tplc="71FEBC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887226"/>
    <w:multiLevelType w:val="hybridMultilevel"/>
    <w:tmpl w:val="F85A3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967381"/>
    <w:multiLevelType w:val="hybridMultilevel"/>
    <w:tmpl w:val="E166C75A"/>
    <w:lvl w:ilvl="0" w:tplc="C1A21A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842749"/>
    <w:multiLevelType w:val="hybridMultilevel"/>
    <w:tmpl w:val="6CF8DA20"/>
    <w:lvl w:ilvl="0" w:tplc="F070B8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6A3380"/>
    <w:multiLevelType w:val="multilevel"/>
    <w:tmpl w:val="57049B2A"/>
    <w:lvl w:ilvl="0">
      <w:start w:val="1"/>
      <w:numFmt w:val="upperRoman"/>
      <w:lvlText w:val="%1."/>
      <w:lvlJc w:val="left"/>
      <w:pPr>
        <w:ind w:left="4536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38">
    <w:nsid w:val="676014C1"/>
    <w:multiLevelType w:val="hybridMultilevel"/>
    <w:tmpl w:val="CC5A2BF0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9">
    <w:nsid w:val="68FF56EB"/>
    <w:multiLevelType w:val="hybridMultilevel"/>
    <w:tmpl w:val="6346F0B4"/>
    <w:lvl w:ilvl="0" w:tplc="C7045DA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0">
    <w:nsid w:val="6B0E5091"/>
    <w:multiLevelType w:val="hybridMultilevel"/>
    <w:tmpl w:val="A89E4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0F6382"/>
    <w:multiLevelType w:val="hybridMultilevel"/>
    <w:tmpl w:val="6CA8EDFA"/>
    <w:lvl w:ilvl="0" w:tplc="09E4B3E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2">
    <w:nsid w:val="6FAC60C9"/>
    <w:multiLevelType w:val="hybridMultilevel"/>
    <w:tmpl w:val="A784F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5D2927"/>
    <w:multiLevelType w:val="hybridMultilevel"/>
    <w:tmpl w:val="7D6AE0BE"/>
    <w:lvl w:ilvl="0" w:tplc="E248A0E2">
      <w:start w:val="2"/>
      <w:numFmt w:val="decimal"/>
      <w:lvlText w:val="%1."/>
      <w:lvlJc w:val="left"/>
      <w:pPr>
        <w:ind w:left="4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>
    <w:nsid w:val="79EA46A0"/>
    <w:multiLevelType w:val="multilevel"/>
    <w:tmpl w:val="2EA001C4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635DEA"/>
    <w:multiLevelType w:val="hybridMultilevel"/>
    <w:tmpl w:val="55CE34C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7">
    <w:nsid w:val="7B6528F6"/>
    <w:multiLevelType w:val="hybridMultilevel"/>
    <w:tmpl w:val="C32C23AA"/>
    <w:lvl w:ilvl="0" w:tplc="7C320EC4">
      <w:start w:val="2"/>
      <w:numFmt w:val="bullet"/>
      <w:lvlText w:val="-"/>
      <w:lvlJc w:val="left"/>
      <w:pPr>
        <w:ind w:left="404" w:hanging="360"/>
      </w:pPr>
      <w:rPr>
        <w:rFonts w:ascii="Sylfaen" w:eastAsia="Times New Roman" w:hAnsi="Sylfae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48">
    <w:nsid w:val="7BBD4A2C"/>
    <w:multiLevelType w:val="multilevel"/>
    <w:tmpl w:val="62001110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34"/>
  </w:num>
  <w:num w:numId="2">
    <w:abstractNumId w:val="41"/>
  </w:num>
  <w:num w:numId="3">
    <w:abstractNumId w:val="29"/>
  </w:num>
  <w:num w:numId="4">
    <w:abstractNumId w:val="10"/>
  </w:num>
  <w:num w:numId="5">
    <w:abstractNumId w:val="21"/>
  </w:num>
  <w:num w:numId="6">
    <w:abstractNumId w:val="36"/>
  </w:num>
  <w:num w:numId="7">
    <w:abstractNumId w:val="8"/>
  </w:num>
  <w:num w:numId="8">
    <w:abstractNumId w:val="0"/>
  </w:num>
  <w:num w:numId="9">
    <w:abstractNumId w:val="14"/>
  </w:num>
  <w:num w:numId="10">
    <w:abstractNumId w:val="31"/>
  </w:num>
  <w:num w:numId="11">
    <w:abstractNumId w:val="2"/>
  </w:num>
  <w:num w:numId="12">
    <w:abstractNumId w:val="6"/>
  </w:num>
  <w:num w:numId="13">
    <w:abstractNumId w:val="1"/>
  </w:num>
  <w:num w:numId="14">
    <w:abstractNumId w:val="47"/>
  </w:num>
  <w:num w:numId="15">
    <w:abstractNumId w:val="12"/>
  </w:num>
  <w:num w:numId="16">
    <w:abstractNumId w:val="37"/>
  </w:num>
  <w:num w:numId="17">
    <w:abstractNumId w:val="26"/>
  </w:num>
  <w:num w:numId="18">
    <w:abstractNumId w:val="19"/>
  </w:num>
  <w:num w:numId="19">
    <w:abstractNumId w:val="4"/>
  </w:num>
  <w:num w:numId="20">
    <w:abstractNumId w:val="24"/>
  </w:num>
  <w:num w:numId="21">
    <w:abstractNumId w:val="17"/>
  </w:num>
  <w:num w:numId="22">
    <w:abstractNumId w:val="25"/>
  </w:num>
  <w:num w:numId="23">
    <w:abstractNumId w:val="5"/>
  </w:num>
  <w:num w:numId="24">
    <w:abstractNumId w:val="38"/>
  </w:num>
  <w:num w:numId="25">
    <w:abstractNumId w:val="18"/>
  </w:num>
  <w:num w:numId="26">
    <w:abstractNumId w:val="39"/>
  </w:num>
  <w:num w:numId="27">
    <w:abstractNumId w:val="35"/>
  </w:num>
  <w:num w:numId="28">
    <w:abstractNumId w:val="40"/>
  </w:num>
  <w:num w:numId="29">
    <w:abstractNumId w:val="7"/>
  </w:num>
  <w:num w:numId="30">
    <w:abstractNumId w:val="33"/>
  </w:num>
  <w:num w:numId="31">
    <w:abstractNumId w:val="9"/>
  </w:num>
  <w:num w:numId="32">
    <w:abstractNumId w:val="11"/>
  </w:num>
  <w:num w:numId="33">
    <w:abstractNumId w:val="20"/>
  </w:num>
  <w:num w:numId="34">
    <w:abstractNumId w:val="46"/>
  </w:num>
  <w:num w:numId="35">
    <w:abstractNumId w:val="16"/>
  </w:num>
  <w:num w:numId="36">
    <w:abstractNumId w:val="15"/>
  </w:num>
  <w:num w:numId="37">
    <w:abstractNumId w:val="28"/>
  </w:num>
  <w:num w:numId="38">
    <w:abstractNumId w:val="3"/>
  </w:num>
  <w:num w:numId="39">
    <w:abstractNumId w:val="48"/>
  </w:num>
  <w:num w:numId="40">
    <w:abstractNumId w:val="27"/>
  </w:num>
  <w:num w:numId="41">
    <w:abstractNumId w:val="44"/>
  </w:num>
  <w:num w:numId="42">
    <w:abstractNumId w:val="22"/>
  </w:num>
  <w:num w:numId="43">
    <w:abstractNumId w:val="23"/>
  </w:num>
  <w:num w:numId="44">
    <w:abstractNumId w:val="42"/>
  </w:num>
  <w:num w:numId="45">
    <w:abstractNumId w:val="13"/>
  </w:num>
  <w:num w:numId="46">
    <w:abstractNumId w:val="45"/>
  </w:num>
  <w:num w:numId="4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</w:num>
  <w:num w:numId="49">
    <w:abstractNumId w:val="30"/>
  </w:num>
  <w:num w:numId="50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03F8"/>
    <w:rsid w:val="00002937"/>
    <w:rsid w:val="00005D36"/>
    <w:rsid w:val="00006AD1"/>
    <w:rsid w:val="00014754"/>
    <w:rsid w:val="00016C93"/>
    <w:rsid w:val="00017A37"/>
    <w:rsid w:val="000242F9"/>
    <w:rsid w:val="00024577"/>
    <w:rsid w:val="00024FA2"/>
    <w:rsid w:val="000270A3"/>
    <w:rsid w:val="000322DE"/>
    <w:rsid w:val="000349BD"/>
    <w:rsid w:val="0003707E"/>
    <w:rsid w:val="00041ADD"/>
    <w:rsid w:val="000423B6"/>
    <w:rsid w:val="00042CA5"/>
    <w:rsid w:val="0004381E"/>
    <w:rsid w:val="000527BF"/>
    <w:rsid w:val="000547FF"/>
    <w:rsid w:val="00057861"/>
    <w:rsid w:val="0006388F"/>
    <w:rsid w:val="00063934"/>
    <w:rsid w:val="00064A5A"/>
    <w:rsid w:val="00071CD1"/>
    <w:rsid w:val="0007223C"/>
    <w:rsid w:val="00073549"/>
    <w:rsid w:val="00074A06"/>
    <w:rsid w:val="00074CCF"/>
    <w:rsid w:val="0007621B"/>
    <w:rsid w:val="000767CA"/>
    <w:rsid w:val="00077FC5"/>
    <w:rsid w:val="000921E9"/>
    <w:rsid w:val="0009772D"/>
    <w:rsid w:val="00097D05"/>
    <w:rsid w:val="000A5FF4"/>
    <w:rsid w:val="000A603A"/>
    <w:rsid w:val="000A6D76"/>
    <w:rsid w:val="000B0DF7"/>
    <w:rsid w:val="000B2B9C"/>
    <w:rsid w:val="000B78F7"/>
    <w:rsid w:val="000B7953"/>
    <w:rsid w:val="000C46D5"/>
    <w:rsid w:val="000D2E3A"/>
    <w:rsid w:val="000D3466"/>
    <w:rsid w:val="000D4770"/>
    <w:rsid w:val="000D6499"/>
    <w:rsid w:val="000D6E83"/>
    <w:rsid w:val="000D73E2"/>
    <w:rsid w:val="000E0C02"/>
    <w:rsid w:val="000E277C"/>
    <w:rsid w:val="000E33FE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2B6"/>
    <w:rsid w:val="001033F3"/>
    <w:rsid w:val="001037AF"/>
    <w:rsid w:val="0010606C"/>
    <w:rsid w:val="001108FD"/>
    <w:rsid w:val="001143F6"/>
    <w:rsid w:val="001151B5"/>
    <w:rsid w:val="00116283"/>
    <w:rsid w:val="00116818"/>
    <w:rsid w:val="001217A7"/>
    <w:rsid w:val="00121E08"/>
    <w:rsid w:val="00123469"/>
    <w:rsid w:val="00125461"/>
    <w:rsid w:val="00125700"/>
    <w:rsid w:val="00127820"/>
    <w:rsid w:val="00143D46"/>
    <w:rsid w:val="00154A69"/>
    <w:rsid w:val="00161B49"/>
    <w:rsid w:val="00163D53"/>
    <w:rsid w:val="00165645"/>
    <w:rsid w:val="00174028"/>
    <w:rsid w:val="00174F99"/>
    <w:rsid w:val="00175DB7"/>
    <w:rsid w:val="00181F9A"/>
    <w:rsid w:val="00182541"/>
    <w:rsid w:val="00185B3C"/>
    <w:rsid w:val="00195293"/>
    <w:rsid w:val="00195412"/>
    <w:rsid w:val="00196C42"/>
    <w:rsid w:val="00197BA8"/>
    <w:rsid w:val="001A42DE"/>
    <w:rsid w:val="001A4739"/>
    <w:rsid w:val="001A52F1"/>
    <w:rsid w:val="001A7D8F"/>
    <w:rsid w:val="001B04B1"/>
    <w:rsid w:val="001B3358"/>
    <w:rsid w:val="001B48A7"/>
    <w:rsid w:val="001B5DED"/>
    <w:rsid w:val="001B6717"/>
    <w:rsid w:val="001C1E42"/>
    <w:rsid w:val="001C24B5"/>
    <w:rsid w:val="001C2E3A"/>
    <w:rsid w:val="001D26C0"/>
    <w:rsid w:val="001D3F24"/>
    <w:rsid w:val="001D6034"/>
    <w:rsid w:val="001E097D"/>
    <w:rsid w:val="001E4ACE"/>
    <w:rsid w:val="001E7897"/>
    <w:rsid w:val="001F78F8"/>
    <w:rsid w:val="00212C1E"/>
    <w:rsid w:val="00216343"/>
    <w:rsid w:val="00217CA4"/>
    <w:rsid w:val="00221256"/>
    <w:rsid w:val="00223153"/>
    <w:rsid w:val="00231F1F"/>
    <w:rsid w:val="00235C64"/>
    <w:rsid w:val="00241FE5"/>
    <w:rsid w:val="00243845"/>
    <w:rsid w:val="002510D4"/>
    <w:rsid w:val="0025474A"/>
    <w:rsid w:val="00255196"/>
    <w:rsid w:val="00255BEC"/>
    <w:rsid w:val="00257309"/>
    <w:rsid w:val="0026103C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2069"/>
    <w:rsid w:val="002A3920"/>
    <w:rsid w:val="002A4269"/>
    <w:rsid w:val="002A5D19"/>
    <w:rsid w:val="002B0494"/>
    <w:rsid w:val="002B0FA9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383"/>
    <w:rsid w:val="002F557D"/>
    <w:rsid w:val="002F7D97"/>
    <w:rsid w:val="00301957"/>
    <w:rsid w:val="00303575"/>
    <w:rsid w:val="00303EB0"/>
    <w:rsid w:val="003057F4"/>
    <w:rsid w:val="00312FD9"/>
    <w:rsid w:val="0031323E"/>
    <w:rsid w:val="00315959"/>
    <w:rsid w:val="003257E1"/>
    <w:rsid w:val="00331B1D"/>
    <w:rsid w:val="00331EF1"/>
    <w:rsid w:val="003321D7"/>
    <w:rsid w:val="00332218"/>
    <w:rsid w:val="00334554"/>
    <w:rsid w:val="00336580"/>
    <w:rsid w:val="00337815"/>
    <w:rsid w:val="003438B3"/>
    <w:rsid w:val="00343B95"/>
    <w:rsid w:val="00343E19"/>
    <w:rsid w:val="0034444C"/>
    <w:rsid w:val="00346851"/>
    <w:rsid w:val="003578E9"/>
    <w:rsid w:val="003603C6"/>
    <w:rsid w:val="00361874"/>
    <w:rsid w:val="00361DED"/>
    <w:rsid w:val="0037308B"/>
    <w:rsid w:val="00376E90"/>
    <w:rsid w:val="00381204"/>
    <w:rsid w:val="00381879"/>
    <w:rsid w:val="003819FB"/>
    <w:rsid w:val="00384B2B"/>
    <w:rsid w:val="003872D9"/>
    <w:rsid w:val="003A40C3"/>
    <w:rsid w:val="003A5138"/>
    <w:rsid w:val="003A52CD"/>
    <w:rsid w:val="003B0EF9"/>
    <w:rsid w:val="003B23A0"/>
    <w:rsid w:val="003B5454"/>
    <w:rsid w:val="003C3AB9"/>
    <w:rsid w:val="003D2747"/>
    <w:rsid w:val="003D6C2A"/>
    <w:rsid w:val="003E38B4"/>
    <w:rsid w:val="003E4D92"/>
    <w:rsid w:val="003E6509"/>
    <w:rsid w:val="003E7BDE"/>
    <w:rsid w:val="003F06D1"/>
    <w:rsid w:val="003F19DC"/>
    <w:rsid w:val="003F4447"/>
    <w:rsid w:val="00401CDC"/>
    <w:rsid w:val="00403188"/>
    <w:rsid w:val="0040427C"/>
    <w:rsid w:val="004052D7"/>
    <w:rsid w:val="00407922"/>
    <w:rsid w:val="00416A8D"/>
    <w:rsid w:val="0042204D"/>
    <w:rsid w:val="00422F8D"/>
    <w:rsid w:val="00423A40"/>
    <w:rsid w:val="00424565"/>
    <w:rsid w:val="004250DF"/>
    <w:rsid w:val="004306C8"/>
    <w:rsid w:val="004318E0"/>
    <w:rsid w:val="004326F1"/>
    <w:rsid w:val="004344EA"/>
    <w:rsid w:val="0044166A"/>
    <w:rsid w:val="0044274A"/>
    <w:rsid w:val="004439AA"/>
    <w:rsid w:val="00447E17"/>
    <w:rsid w:val="00451143"/>
    <w:rsid w:val="00451D59"/>
    <w:rsid w:val="00453C29"/>
    <w:rsid w:val="00455F5D"/>
    <w:rsid w:val="00460555"/>
    <w:rsid w:val="004605A2"/>
    <w:rsid w:val="004626CB"/>
    <w:rsid w:val="004638E4"/>
    <w:rsid w:val="00472060"/>
    <w:rsid w:val="00474760"/>
    <w:rsid w:val="00475DB8"/>
    <w:rsid w:val="0048390D"/>
    <w:rsid w:val="00486A5E"/>
    <w:rsid w:val="00490842"/>
    <w:rsid w:val="00492F66"/>
    <w:rsid w:val="00493CC9"/>
    <w:rsid w:val="004A59CE"/>
    <w:rsid w:val="004B0BD5"/>
    <w:rsid w:val="004B4C46"/>
    <w:rsid w:val="004B5554"/>
    <w:rsid w:val="004B75BD"/>
    <w:rsid w:val="004C1676"/>
    <w:rsid w:val="004C3EB4"/>
    <w:rsid w:val="004C4274"/>
    <w:rsid w:val="004D091F"/>
    <w:rsid w:val="004D4922"/>
    <w:rsid w:val="004D5BE4"/>
    <w:rsid w:val="004D7749"/>
    <w:rsid w:val="004E2B5D"/>
    <w:rsid w:val="004E339C"/>
    <w:rsid w:val="004E7130"/>
    <w:rsid w:val="004E745F"/>
    <w:rsid w:val="004E7F94"/>
    <w:rsid w:val="004F5583"/>
    <w:rsid w:val="004F5A0B"/>
    <w:rsid w:val="004F5D16"/>
    <w:rsid w:val="004F74A5"/>
    <w:rsid w:val="00506248"/>
    <w:rsid w:val="00507457"/>
    <w:rsid w:val="00507E0C"/>
    <w:rsid w:val="005109C6"/>
    <w:rsid w:val="00512865"/>
    <w:rsid w:val="0051300B"/>
    <w:rsid w:val="005131DB"/>
    <w:rsid w:val="005152E2"/>
    <w:rsid w:val="0052139E"/>
    <w:rsid w:val="00521423"/>
    <w:rsid w:val="00524A5C"/>
    <w:rsid w:val="00524B19"/>
    <w:rsid w:val="00526C56"/>
    <w:rsid w:val="00534621"/>
    <w:rsid w:val="00535329"/>
    <w:rsid w:val="00535BDD"/>
    <w:rsid w:val="00540A54"/>
    <w:rsid w:val="00545F4F"/>
    <w:rsid w:val="00553E0B"/>
    <w:rsid w:val="00555A26"/>
    <w:rsid w:val="005615CB"/>
    <w:rsid w:val="0056760F"/>
    <w:rsid w:val="00572EFB"/>
    <w:rsid w:val="00574773"/>
    <w:rsid w:val="005829A4"/>
    <w:rsid w:val="00582EF4"/>
    <w:rsid w:val="005832E3"/>
    <w:rsid w:val="0058763C"/>
    <w:rsid w:val="00587D3E"/>
    <w:rsid w:val="00587F8A"/>
    <w:rsid w:val="005942C7"/>
    <w:rsid w:val="00597A99"/>
    <w:rsid w:val="005A0687"/>
    <w:rsid w:val="005A4467"/>
    <w:rsid w:val="005D0182"/>
    <w:rsid w:val="005D4196"/>
    <w:rsid w:val="005D6C94"/>
    <w:rsid w:val="005D7B8A"/>
    <w:rsid w:val="005E4152"/>
    <w:rsid w:val="005E4E96"/>
    <w:rsid w:val="005E5D28"/>
    <w:rsid w:val="005E6E7E"/>
    <w:rsid w:val="005F1384"/>
    <w:rsid w:val="005F4097"/>
    <w:rsid w:val="005F5BBF"/>
    <w:rsid w:val="005F5F2C"/>
    <w:rsid w:val="00604159"/>
    <w:rsid w:val="00605055"/>
    <w:rsid w:val="00607D47"/>
    <w:rsid w:val="006111B0"/>
    <w:rsid w:val="00612238"/>
    <w:rsid w:val="006140B5"/>
    <w:rsid w:val="006212CB"/>
    <w:rsid w:val="00623BC3"/>
    <w:rsid w:val="006248C0"/>
    <w:rsid w:val="00624A11"/>
    <w:rsid w:val="00626381"/>
    <w:rsid w:val="00633363"/>
    <w:rsid w:val="00633AED"/>
    <w:rsid w:val="00633C11"/>
    <w:rsid w:val="00634770"/>
    <w:rsid w:val="00637623"/>
    <w:rsid w:val="00637886"/>
    <w:rsid w:val="006415E4"/>
    <w:rsid w:val="006463AD"/>
    <w:rsid w:val="00647521"/>
    <w:rsid w:val="00647EB9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E89"/>
    <w:rsid w:val="00667B32"/>
    <w:rsid w:val="00670B59"/>
    <w:rsid w:val="0068408D"/>
    <w:rsid w:val="00685CB9"/>
    <w:rsid w:val="00691EB6"/>
    <w:rsid w:val="00691EC3"/>
    <w:rsid w:val="0069549F"/>
    <w:rsid w:val="006A2656"/>
    <w:rsid w:val="006A37B8"/>
    <w:rsid w:val="006A5A5A"/>
    <w:rsid w:val="006B2B14"/>
    <w:rsid w:val="006B4763"/>
    <w:rsid w:val="006B5F00"/>
    <w:rsid w:val="006C06C2"/>
    <w:rsid w:val="006C2AC6"/>
    <w:rsid w:val="006C6599"/>
    <w:rsid w:val="006C6DF4"/>
    <w:rsid w:val="006C78D8"/>
    <w:rsid w:val="006C7D74"/>
    <w:rsid w:val="006D0534"/>
    <w:rsid w:val="006D228D"/>
    <w:rsid w:val="006D572A"/>
    <w:rsid w:val="006D5802"/>
    <w:rsid w:val="006D7BD0"/>
    <w:rsid w:val="006E0719"/>
    <w:rsid w:val="006E1D56"/>
    <w:rsid w:val="006E4B49"/>
    <w:rsid w:val="006E5805"/>
    <w:rsid w:val="006E6BF5"/>
    <w:rsid w:val="006F09B7"/>
    <w:rsid w:val="006F0C8C"/>
    <w:rsid w:val="006F55D3"/>
    <w:rsid w:val="007003EE"/>
    <w:rsid w:val="0070782A"/>
    <w:rsid w:val="0071153C"/>
    <w:rsid w:val="007120D9"/>
    <w:rsid w:val="007151D7"/>
    <w:rsid w:val="00716E14"/>
    <w:rsid w:val="00721C53"/>
    <w:rsid w:val="007253CA"/>
    <w:rsid w:val="007276B1"/>
    <w:rsid w:val="00731E1E"/>
    <w:rsid w:val="0073716A"/>
    <w:rsid w:val="00737213"/>
    <w:rsid w:val="00737F9E"/>
    <w:rsid w:val="007424E3"/>
    <w:rsid w:val="0074643C"/>
    <w:rsid w:val="00746501"/>
    <w:rsid w:val="007477FF"/>
    <w:rsid w:val="00747815"/>
    <w:rsid w:val="007513D3"/>
    <w:rsid w:val="007515B0"/>
    <w:rsid w:val="00756F28"/>
    <w:rsid w:val="0076535D"/>
    <w:rsid w:val="00770D65"/>
    <w:rsid w:val="00775B6F"/>
    <w:rsid w:val="00776BA2"/>
    <w:rsid w:val="007776AB"/>
    <w:rsid w:val="007813A2"/>
    <w:rsid w:val="007817B6"/>
    <w:rsid w:val="007825EA"/>
    <w:rsid w:val="00783393"/>
    <w:rsid w:val="00783563"/>
    <w:rsid w:val="00787F4D"/>
    <w:rsid w:val="0079591E"/>
    <w:rsid w:val="00795AE1"/>
    <w:rsid w:val="007A55B8"/>
    <w:rsid w:val="007B273C"/>
    <w:rsid w:val="007B3A20"/>
    <w:rsid w:val="007C1339"/>
    <w:rsid w:val="007C1E3A"/>
    <w:rsid w:val="007C2AB0"/>
    <w:rsid w:val="007C5598"/>
    <w:rsid w:val="007D3ACA"/>
    <w:rsid w:val="007D73F9"/>
    <w:rsid w:val="007E0327"/>
    <w:rsid w:val="007E2411"/>
    <w:rsid w:val="007E296A"/>
    <w:rsid w:val="007F0B70"/>
    <w:rsid w:val="007F2E4E"/>
    <w:rsid w:val="00806378"/>
    <w:rsid w:val="008063CB"/>
    <w:rsid w:val="00811BE2"/>
    <w:rsid w:val="00816F1E"/>
    <w:rsid w:val="00822A98"/>
    <w:rsid w:val="00823438"/>
    <w:rsid w:val="00823C99"/>
    <w:rsid w:val="00825416"/>
    <w:rsid w:val="0083488A"/>
    <w:rsid w:val="00836188"/>
    <w:rsid w:val="00841F78"/>
    <w:rsid w:val="00841F95"/>
    <w:rsid w:val="0084287F"/>
    <w:rsid w:val="0084386D"/>
    <w:rsid w:val="00843C2C"/>
    <w:rsid w:val="00845F3F"/>
    <w:rsid w:val="00847A55"/>
    <w:rsid w:val="00854759"/>
    <w:rsid w:val="008548ED"/>
    <w:rsid w:val="00854FAF"/>
    <w:rsid w:val="0087147A"/>
    <w:rsid w:val="0087206B"/>
    <w:rsid w:val="00872F14"/>
    <w:rsid w:val="00877198"/>
    <w:rsid w:val="00877C43"/>
    <w:rsid w:val="00883C43"/>
    <w:rsid w:val="00883C54"/>
    <w:rsid w:val="0088764F"/>
    <w:rsid w:val="00891068"/>
    <w:rsid w:val="008A07FA"/>
    <w:rsid w:val="008A41B2"/>
    <w:rsid w:val="008B0911"/>
    <w:rsid w:val="008B2BEF"/>
    <w:rsid w:val="008B3DA6"/>
    <w:rsid w:val="008D1640"/>
    <w:rsid w:val="008D1A08"/>
    <w:rsid w:val="008D5C1C"/>
    <w:rsid w:val="008D73EB"/>
    <w:rsid w:val="008E3D6B"/>
    <w:rsid w:val="008E6318"/>
    <w:rsid w:val="008E6B3B"/>
    <w:rsid w:val="008E75E7"/>
    <w:rsid w:val="008F2AE5"/>
    <w:rsid w:val="008F2F74"/>
    <w:rsid w:val="008F4549"/>
    <w:rsid w:val="008F7132"/>
    <w:rsid w:val="00900A03"/>
    <w:rsid w:val="00905AB0"/>
    <w:rsid w:val="00907475"/>
    <w:rsid w:val="009106AE"/>
    <w:rsid w:val="00911F24"/>
    <w:rsid w:val="009144C3"/>
    <w:rsid w:val="00914543"/>
    <w:rsid w:val="00923D65"/>
    <w:rsid w:val="00924CF4"/>
    <w:rsid w:val="00925842"/>
    <w:rsid w:val="00930D96"/>
    <w:rsid w:val="00932F38"/>
    <w:rsid w:val="00934572"/>
    <w:rsid w:val="009417CD"/>
    <w:rsid w:val="00941979"/>
    <w:rsid w:val="0094448E"/>
    <w:rsid w:val="00945492"/>
    <w:rsid w:val="0095319A"/>
    <w:rsid w:val="00953A5D"/>
    <w:rsid w:val="00956BE3"/>
    <w:rsid w:val="009616C3"/>
    <w:rsid w:val="00962F05"/>
    <w:rsid w:val="00972A54"/>
    <w:rsid w:val="00973D01"/>
    <w:rsid w:val="00976C83"/>
    <w:rsid w:val="00983FE6"/>
    <w:rsid w:val="00993690"/>
    <w:rsid w:val="00993913"/>
    <w:rsid w:val="00996117"/>
    <w:rsid w:val="009A0D1D"/>
    <w:rsid w:val="009A3BAB"/>
    <w:rsid w:val="009A71EA"/>
    <w:rsid w:val="009B2315"/>
    <w:rsid w:val="009B7B83"/>
    <w:rsid w:val="009C1B6F"/>
    <w:rsid w:val="009C386F"/>
    <w:rsid w:val="009C3C9F"/>
    <w:rsid w:val="009C7D94"/>
    <w:rsid w:val="009D1AEF"/>
    <w:rsid w:val="009D67B3"/>
    <w:rsid w:val="009D7C19"/>
    <w:rsid w:val="009E36B8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3EA5"/>
    <w:rsid w:val="00A2463E"/>
    <w:rsid w:val="00A24D2B"/>
    <w:rsid w:val="00A24D52"/>
    <w:rsid w:val="00A30598"/>
    <w:rsid w:val="00A33C73"/>
    <w:rsid w:val="00A369ED"/>
    <w:rsid w:val="00A4173D"/>
    <w:rsid w:val="00A41A0C"/>
    <w:rsid w:val="00A42FFC"/>
    <w:rsid w:val="00A43973"/>
    <w:rsid w:val="00A44E7D"/>
    <w:rsid w:val="00A44FA6"/>
    <w:rsid w:val="00A47ADC"/>
    <w:rsid w:val="00A47D9A"/>
    <w:rsid w:val="00A56563"/>
    <w:rsid w:val="00A5668B"/>
    <w:rsid w:val="00A6102C"/>
    <w:rsid w:val="00A63BD8"/>
    <w:rsid w:val="00A640CC"/>
    <w:rsid w:val="00A6718E"/>
    <w:rsid w:val="00A70913"/>
    <w:rsid w:val="00A7143D"/>
    <w:rsid w:val="00A73B23"/>
    <w:rsid w:val="00A7467E"/>
    <w:rsid w:val="00A74AB5"/>
    <w:rsid w:val="00A7519A"/>
    <w:rsid w:val="00A811D5"/>
    <w:rsid w:val="00A83608"/>
    <w:rsid w:val="00A8453C"/>
    <w:rsid w:val="00A908B0"/>
    <w:rsid w:val="00A946A0"/>
    <w:rsid w:val="00A94F9E"/>
    <w:rsid w:val="00A95371"/>
    <w:rsid w:val="00A96E7D"/>
    <w:rsid w:val="00AA1765"/>
    <w:rsid w:val="00AA208B"/>
    <w:rsid w:val="00AA32D4"/>
    <w:rsid w:val="00AA6260"/>
    <w:rsid w:val="00AA6F37"/>
    <w:rsid w:val="00AA76F0"/>
    <w:rsid w:val="00AA7BAF"/>
    <w:rsid w:val="00AB022F"/>
    <w:rsid w:val="00AB2498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7AE2"/>
    <w:rsid w:val="00AF3AEF"/>
    <w:rsid w:val="00AF77F2"/>
    <w:rsid w:val="00B02FE5"/>
    <w:rsid w:val="00B0593E"/>
    <w:rsid w:val="00B12893"/>
    <w:rsid w:val="00B14A1C"/>
    <w:rsid w:val="00B14FBC"/>
    <w:rsid w:val="00B161FB"/>
    <w:rsid w:val="00B1744A"/>
    <w:rsid w:val="00B2021B"/>
    <w:rsid w:val="00B20F35"/>
    <w:rsid w:val="00B255AD"/>
    <w:rsid w:val="00B270C6"/>
    <w:rsid w:val="00B277FC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565C8"/>
    <w:rsid w:val="00B60CBB"/>
    <w:rsid w:val="00B61153"/>
    <w:rsid w:val="00B63BCF"/>
    <w:rsid w:val="00B677A2"/>
    <w:rsid w:val="00B703B4"/>
    <w:rsid w:val="00B70D15"/>
    <w:rsid w:val="00B71F6F"/>
    <w:rsid w:val="00B73CBD"/>
    <w:rsid w:val="00B74386"/>
    <w:rsid w:val="00B76221"/>
    <w:rsid w:val="00B77E97"/>
    <w:rsid w:val="00B84901"/>
    <w:rsid w:val="00B85B78"/>
    <w:rsid w:val="00B87622"/>
    <w:rsid w:val="00B90749"/>
    <w:rsid w:val="00B9487D"/>
    <w:rsid w:val="00B97A60"/>
    <w:rsid w:val="00BA20F5"/>
    <w:rsid w:val="00BA5E45"/>
    <w:rsid w:val="00BA77C3"/>
    <w:rsid w:val="00BB0497"/>
    <w:rsid w:val="00BB1A46"/>
    <w:rsid w:val="00BB3DB0"/>
    <w:rsid w:val="00BB4489"/>
    <w:rsid w:val="00BB5D86"/>
    <w:rsid w:val="00BB6001"/>
    <w:rsid w:val="00BB709C"/>
    <w:rsid w:val="00BB7B8D"/>
    <w:rsid w:val="00BC53B7"/>
    <w:rsid w:val="00BC77D3"/>
    <w:rsid w:val="00BD0041"/>
    <w:rsid w:val="00BD3819"/>
    <w:rsid w:val="00BD64C8"/>
    <w:rsid w:val="00BD658A"/>
    <w:rsid w:val="00BE3CFF"/>
    <w:rsid w:val="00BE68C9"/>
    <w:rsid w:val="00BE7E18"/>
    <w:rsid w:val="00BF015D"/>
    <w:rsid w:val="00BF1958"/>
    <w:rsid w:val="00BF3702"/>
    <w:rsid w:val="00BF7095"/>
    <w:rsid w:val="00BF7D4E"/>
    <w:rsid w:val="00C00C96"/>
    <w:rsid w:val="00C026D0"/>
    <w:rsid w:val="00C02B17"/>
    <w:rsid w:val="00C02F6A"/>
    <w:rsid w:val="00C03A3D"/>
    <w:rsid w:val="00C03C43"/>
    <w:rsid w:val="00C050E1"/>
    <w:rsid w:val="00C076EC"/>
    <w:rsid w:val="00C1030F"/>
    <w:rsid w:val="00C145F3"/>
    <w:rsid w:val="00C14F65"/>
    <w:rsid w:val="00C22F4A"/>
    <w:rsid w:val="00C242F9"/>
    <w:rsid w:val="00C250E5"/>
    <w:rsid w:val="00C32A04"/>
    <w:rsid w:val="00C37D60"/>
    <w:rsid w:val="00C42EA5"/>
    <w:rsid w:val="00C4637F"/>
    <w:rsid w:val="00C503CC"/>
    <w:rsid w:val="00C5310A"/>
    <w:rsid w:val="00C56364"/>
    <w:rsid w:val="00C5664F"/>
    <w:rsid w:val="00C56C73"/>
    <w:rsid w:val="00C63CA4"/>
    <w:rsid w:val="00C65E89"/>
    <w:rsid w:val="00C72265"/>
    <w:rsid w:val="00C824F1"/>
    <w:rsid w:val="00C83A0B"/>
    <w:rsid w:val="00C862FA"/>
    <w:rsid w:val="00C87995"/>
    <w:rsid w:val="00C95123"/>
    <w:rsid w:val="00C96815"/>
    <w:rsid w:val="00C96FBC"/>
    <w:rsid w:val="00C97159"/>
    <w:rsid w:val="00C9761D"/>
    <w:rsid w:val="00CA1731"/>
    <w:rsid w:val="00CA521D"/>
    <w:rsid w:val="00CB06D1"/>
    <w:rsid w:val="00CB08F6"/>
    <w:rsid w:val="00CB375F"/>
    <w:rsid w:val="00CB66C5"/>
    <w:rsid w:val="00CC1214"/>
    <w:rsid w:val="00CC388E"/>
    <w:rsid w:val="00CC392D"/>
    <w:rsid w:val="00CC7ED0"/>
    <w:rsid w:val="00CD078E"/>
    <w:rsid w:val="00CD1817"/>
    <w:rsid w:val="00CD2144"/>
    <w:rsid w:val="00CD39B6"/>
    <w:rsid w:val="00CD78AE"/>
    <w:rsid w:val="00CE2F44"/>
    <w:rsid w:val="00CE309D"/>
    <w:rsid w:val="00CE36B6"/>
    <w:rsid w:val="00CE6252"/>
    <w:rsid w:val="00CE6A9F"/>
    <w:rsid w:val="00CF46E0"/>
    <w:rsid w:val="00CF4816"/>
    <w:rsid w:val="00CF54CA"/>
    <w:rsid w:val="00CF7DE1"/>
    <w:rsid w:val="00D00147"/>
    <w:rsid w:val="00D0060E"/>
    <w:rsid w:val="00D04EF2"/>
    <w:rsid w:val="00D15617"/>
    <w:rsid w:val="00D247A2"/>
    <w:rsid w:val="00D30970"/>
    <w:rsid w:val="00D31CC0"/>
    <w:rsid w:val="00D35B14"/>
    <w:rsid w:val="00D36DD8"/>
    <w:rsid w:val="00D37597"/>
    <w:rsid w:val="00D40DD1"/>
    <w:rsid w:val="00D42EA1"/>
    <w:rsid w:val="00D47EF7"/>
    <w:rsid w:val="00D501D7"/>
    <w:rsid w:val="00D548EB"/>
    <w:rsid w:val="00D55E15"/>
    <w:rsid w:val="00D71F1F"/>
    <w:rsid w:val="00D7472D"/>
    <w:rsid w:val="00D74C40"/>
    <w:rsid w:val="00D75651"/>
    <w:rsid w:val="00D77EF4"/>
    <w:rsid w:val="00D82895"/>
    <w:rsid w:val="00D831E2"/>
    <w:rsid w:val="00D87AFE"/>
    <w:rsid w:val="00D91090"/>
    <w:rsid w:val="00D9635B"/>
    <w:rsid w:val="00D9704C"/>
    <w:rsid w:val="00D97D2E"/>
    <w:rsid w:val="00DA057D"/>
    <w:rsid w:val="00DA0831"/>
    <w:rsid w:val="00DA442B"/>
    <w:rsid w:val="00DB0838"/>
    <w:rsid w:val="00DB48B8"/>
    <w:rsid w:val="00DC1D7C"/>
    <w:rsid w:val="00DC352F"/>
    <w:rsid w:val="00DC3E27"/>
    <w:rsid w:val="00DC4220"/>
    <w:rsid w:val="00DC47C1"/>
    <w:rsid w:val="00DC7234"/>
    <w:rsid w:val="00DD107E"/>
    <w:rsid w:val="00DD24E4"/>
    <w:rsid w:val="00DE1E79"/>
    <w:rsid w:val="00DE1FED"/>
    <w:rsid w:val="00DE36F8"/>
    <w:rsid w:val="00DE5E38"/>
    <w:rsid w:val="00DF0F11"/>
    <w:rsid w:val="00DF1934"/>
    <w:rsid w:val="00DF7D98"/>
    <w:rsid w:val="00E00B49"/>
    <w:rsid w:val="00E01FB7"/>
    <w:rsid w:val="00E037F0"/>
    <w:rsid w:val="00E047F4"/>
    <w:rsid w:val="00E1259F"/>
    <w:rsid w:val="00E12C7D"/>
    <w:rsid w:val="00E21088"/>
    <w:rsid w:val="00E3355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1502"/>
    <w:rsid w:val="00E7743A"/>
    <w:rsid w:val="00E82A1A"/>
    <w:rsid w:val="00E85748"/>
    <w:rsid w:val="00E870E2"/>
    <w:rsid w:val="00E913CA"/>
    <w:rsid w:val="00E92C15"/>
    <w:rsid w:val="00E9305B"/>
    <w:rsid w:val="00E94E0C"/>
    <w:rsid w:val="00EA3B13"/>
    <w:rsid w:val="00EA405C"/>
    <w:rsid w:val="00EA5F72"/>
    <w:rsid w:val="00EA6E42"/>
    <w:rsid w:val="00EB0366"/>
    <w:rsid w:val="00EC448E"/>
    <w:rsid w:val="00EC4BA0"/>
    <w:rsid w:val="00EC5EC9"/>
    <w:rsid w:val="00EC6E40"/>
    <w:rsid w:val="00EE1045"/>
    <w:rsid w:val="00EE1D2F"/>
    <w:rsid w:val="00EE30CB"/>
    <w:rsid w:val="00EE4A0C"/>
    <w:rsid w:val="00EE6449"/>
    <w:rsid w:val="00EF0162"/>
    <w:rsid w:val="00EF2FE5"/>
    <w:rsid w:val="00EF54DE"/>
    <w:rsid w:val="00EF7464"/>
    <w:rsid w:val="00EF76C3"/>
    <w:rsid w:val="00F02339"/>
    <w:rsid w:val="00F025DB"/>
    <w:rsid w:val="00F02896"/>
    <w:rsid w:val="00F0639B"/>
    <w:rsid w:val="00F12647"/>
    <w:rsid w:val="00F16942"/>
    <w:rsid w:val="00F2178E"/>
    <w:rsid w:val="00F27F2F"/>
    <w:rsid w:val="00F3436F"/>
    <w:rsid w:val="00F41CA4"/>
    <w:rsid w:val="00F44BD5"/>
    <w:rsid w:val="00F45106"/>
    <w:rsid w:val="00F472BD"/>
    <w:rsid w:val="00F47F57"/>
    <w:rsid w:val="00F5140F"/>
    <w:rsid w:val="00F53954"/>
    <w:rsid w:val="00F5657B"/>
    <w:rsid w:val="00F60F31"/>
    <w:rsid w:val="00F650AA"/>
    <w:rsid w:val="00F65E11"/>
    <w:rsid w:val="00F65F2D"/>
    <w:rsid w:val="00F711C1"/>
    <w:rsid w:val="00F81E9C"/>
    <w:rsid w:val="00F90BF2"/>
    <w:rsid w:val="00F94C80"/>
    <w:rsid w:val="00F96E64"/>
    <w:rsid w:val="00F9750B"/>
    <w:rsid w:val="00FA2BD5"/>
    <w:rsid w:val="00FB05FA"/>
    <w:rsid w:val="00FB5913"/>
    <w:rsid w:val="00FC04DC"/>
    <w:rsid w:val="00FC534E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F5C0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1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Normal">
    <w:name w:val="[Normal]"/>
    <w:rsid w:val="006E58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6E5805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a0"/>
    <w:rsid w:val="006E5805"/>
  </w:style>
  <w:style w:type="character" w:customStyle="1" w:styleId="eop">
    <w:name w:val="eop"/>
    <w:basedOn w:val="a0"/>
    <w:rsid w:val="006E5805"/>
  </w:style>
  <w:style w:type="character" w:customStyle="1" w:styleId="afa">
    <w:name w:val="Текст выноски Знак"/>
    <w:basedOn w:val="a0"/>
    <w:uiPriority w:val="99"/>
    <w:semiHidden/>
    <w:qFormat/>
    <w:rsid w:val="006E5805"/>
    <w:rPr>
      <w:rFonts w:ascii="Tahoma" w:eastAsia="Times New Roman" w:hAnsi="Tahoma" w:cs="Tahoma"/>
      <w:sz w:val="16"/>
      <w:szCs w:val="16"/>
      <w:lang w:val="en-GB"/>
    </w:rPr>
  </w:style>
  <w:style w:type="table" w:customStyle="1" w:styleId="GridTable1Light-Accent11">
    <w:name w:val="Grid Table 1 Light - Accent 11"/>
    <w:basedOn w:val="a1"/>
    <w:uiPriority w:val="46"/>
    <w:rsid w:val="008438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rsid w:val="00B85B7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ka-G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7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matsne.gov.ge/ka/document/view/1659434?publication=12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F1A92D-7FF2-43BF-BA62-B2969DB5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6E486C-7AD1-4C7C-B7BA-EBF940AE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8</Pages>
  <Words>1561</Words>
  <Characters>8900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126</cp:revision>
  <cp:lastPrinted>2016-02-10T14:27:00Z</cp:lastPrinted>
  <dcterms:created xsi:type="dcterms:W3CDTF">2016-08-02T10:13:00Z</dcterms:created>
  <dcterms:modified xsi:type="dcterms:W3CDTF">2022-01-16T16:08:00Z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